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E2DFE" w14:textId="77777777" w:rsidR="00DC6CF4" w:rsidRPr="00996EAE" w:rsidRDefault="00B64836" w:rsidP="00697C1E">
      <w:pPr>
        <w:spacing w:line="240" w:lineRule="auto"/>
        <w:jc w:val="center"/>
        <w:rPr>
          <w:rFonts w:cs="Arial"/>
          <w:b/>
          <w:sz w:val="18"/>
          <w:szCs w:val="20"/>
        </w:rPr>
      </w:pPr>
      <w:r>
        <w:rPr>
          <w:rFonts w:cs="Arial"/>
          <w:b/>
          <w:sz w:val="18"/>
          <w:szCs w:val="20"/>
        </w:rPr>
        <w:t>British Harlequin</w:t>
      </w:r>
      <w:r w:rsidR="00F85A87">
        <w:rPr>
          <w:rFonts w:cs="Arial"/>
          <w:b/>
          <w:sz w:val="18"/>
          <w:szCs w:val="20"/>
        </w:rPr>
        <w:t xml:space="preserve"> plc</w:t>
      </w:r>
      <w:r w:rsidR="00D27219" w:rsidRPr="00996EAE">
        <w:rPr>
          <w:rFonts w:cs="Arial"/>
          <w:b/>
          <w:sz w:val="18"/>
          <w:szCs w:val="20"/>
        </w:rPr>
        <w:t xml:space="preserve"> </w:t>
      </w:r>
      <w:r w:rsidR="00AC2DB2" w:rsidRPr="00996EAE">
        <w:rPr>
          <w:rFonts w:cs="Arial"/>
          <w:b/>
          <w:sz w:val="18"/>
          <w:szCs w:val="20"/>
        </w:rPr>
        <w:t>Conditions of Sale</w:t>
      </w:r>
      <w:r w:rsidR="00D27219" w:rsidRPr="00996EAE">
        <w:rPr>
          <w:rFonts w:cs="Arial"/>
          <w:b/>
          <w:sz w:val="18"/>
          <w:szCs w:val="20"/>
        </w:rPr>
        <w:t xml:space="preserve"> (“Conditions”)</w:t>
      </w:r>
    </w:p>
    <w:p w14:paraId="034767FB" w14:textId="77777777" w:rsidR="00697C1E" w:rsidRPr="00996EAE" w:rsidRDefault="00697C1E" w:rsidP="00697C1E">
      <w:pPr>
        <w:spacing w:line="240" w:lineRule="auto"/>
        <w:jc w:val="center"/>
        <w:rPr>
          <w:rFonts w:cs="Arial"/>
          <w:sz w:val="18"/>
          <w:szCs w:val="20"/>
        </w:rPr>
      </w:pPr>
    </w:p>
    <w:p w14:paraId="656CC194" w14:textId="77777777" w:rsidR="00DC6CF4" w:rsidRPr="00996EAE" w:rsidRDefault="006F2AE7" w:rsidP="00477BBD">
      <w:pPr>
        <w:numPr>
          <w:ilvl w:val="0"/>
          <w:numId w:val="2"/>
        </w:numPr>
        <w:spacing w:line="240" w:lineRule="auto"/>
        <w:rPr>
          <w:rFonts w:cs="Arial"/>
          <w:sz w:val="18"/>
          <w:szCs w:val="20"/>
        </w:rPr>
      </w:pPr>
      <w:bookmarkStart w:id="0" w:name="a783945"/>
      <w:bookmarkStart w:id="1" w:name="main"/>
      <w:r w:rsidRPr="00996EAE">
        <w:rPr>
          <w:rFonts w:cs="Arial"/>
          <w:b/>
          <w:caps/>
          <w:sz w:val="18"/>
          <w:szCs w:val="20"/>
          <w:lang w:val="en-US" w:bidi="ar-SA"/>
        </w:rPr>
        <w:t>Interpretation</w:t>
      </w:r>
      <w:bookmarkEnd w:id="0"/>
    </w:p>
    <w:p w14:paraId="184B29DB" w14:textId="77777777" w:rsidR="00DC6CF4" w:rsidRPr="00996EAE" w:rsidRDefault="006F2AE7" w:rsidP="00477BBD">
      <w:pPr>
        <w:numPr>
          <w:ilvl w:val="1"/>
          <w:numId w:val="2"/>
        </w:numPr>
        <w:spacing w:line="240" w:lineRule="auto"/>
        <w:rPr>
          <w:rFonts w:cs="Arial"/>
          <w:sz w:val="18"/>
          <w:szCs w:val="20"/>
        </w:rPr>
      </w:pPr>
      <w:r w:rsidRPr="00996EAE">
        <w:rPr>
          <w:rFonts w:cs="Arial"/>
          <w:b/>
          <w:sz w:val="18"/>
          <w:szCs w:val="20"/>
        </w:rPr>
        <w:t xml:space="preserve">Definitions. </w:t>
      </w:r>
      <w:r w:rsidRPr="00996EAE">
        <w:rPr>
          <w:rFonts w:cs="Arial"/>
          <w:sz w:val="18"/>
          <w:szCs w:val="20"/>
          <w:lang w:val="en-US" w:bidi="ar-SA"/>
        </w:rPr>
        <w:t>In these Conditions, the following definitions apply:</w:t>
      </w:r>
    </w:p>
    <w:p w14:paraId="16916DEF" w14:textId="77777777" w:rsidR="00697C1E" w:rsidRPr="00996EAE" w:rsidRDefault="00697C1E" w:rsidP="00697C1E">
      <w:pPr>
        <w:spacing w:line="240" w:lineRule="auto"/>
        <w:ind w:left="720"/>
        <w:rPr>
          <w:rFonts w:cs="Arial"/>
          <w:sz w:val="18"/>
          <w:szCs w:val="20"/>
        </w:rPr>
      </w:pPr>
    </w:p>
    <w:tbl>
      <w:tblPr>
        <w:tblW w:w="8448" w:type="dxa"/>
        <w:tblInd w:w="793" w:type="dxa"/>
        <w:tblLayout w:type="fixed"/>
        <w:tblLook w:val="0000" w:firstRow="0" w:lastRow="0" w:firstColumn="0" w:lastColumn="0" w:noHBand="0" w:noVBand="0"/>
      </w:tblPr>
      <w:tblGrid>
        <w:gridCol w:w="3273"/>
        <w:gridCol w:w="5175"/>
      </w:tblGrid>
      <w:tr w:rsidR="00697C1E" w:rsidRPr="00996EAE" w14:paraId="5EC6A051" w14:textId="77777777" w:rsidTr="002C5CAE">
        <w:tc>
          <w:tcPr>
            <w:tcW w:w="3273" w:type="dxa"/>
          </w:tcPr>
          <w:p w14:paraId="64332637" w14:textId="77777777" w:rsidR="00DC6CF4" w:rsidRPr="00996EAE" w:rsidRDefault="006F2AE7" w:rsidP="00697C1E">
            <w:pPr>
              <w:shd w:val="clear" w:color="000000" w:fill="FFFFFF"/>
              <w:spacing w:line="240" w:lineRule="auto"/>
              <w:rPr>
                <w:rFonts w:cs="Arial"/>
                <w:sz w:val="18"/>
                <w:szCs w:val="20"/>
              </w:rPr>
            </w:pPr>
            <w:r w:rsidRPr="00996EAE">
              <w:rPr>
                <w:rFonts w:cs="Arial"/>
                <w:sz w:val="18"/>
                <w:szCs w:val="20"/>
                <w:lang w:val="en-US" w:bidi="ar-SA"/>
              </w:rPr>
              <w:t>"Business Day"</w:t>
            </w:r>
          </w:p>
        </w:tc>
        <w:tc>
          <w:tcPr>
            <w:tcW w:w="5175" w:type="dxa"/>
          </w:tcPr>
          <w:p w14:paraId="194DF542" w14:textId="77777777" w:rsidR="00DC6CF4" w:rsidRPr="00996EAE" w:rsidRDefault="006F2AE7" w:rsidP="00697C1E">
            <w:pPr>
              <w:shd w:val="clear" w:color="000000" w:fill="FFFFFF"/>
              <w:spacing w:line="240" w:lineRule="auto"/>
              <w:rPr>
                <w:rFonts w:cs="Arial"/>
                <w:sz w:val="18"/>
                <w:szCs w:val="20"/>
              </w:rPr>
            </w:pPr>
            <w:r w:rsidRPr="00996EAE">
              <w:rPr>
                <w:rFonts w:cs="Arial"/>
                <w:sz w:val="18"/>
                <w:szCs w:val="20"/>
                <w:lang w:val="en-US" w:bidi="ar-SA"/>
              </w:rPr>
              <w:t>a day (other than a Saturday, Sunday or public holiday) when banks in London are open for business.</w:t>
            </w:r>
          </w:p>
        </w:tc>
      </w:tr>
      <w:tr w:rsidR="00697C1E" w:rsidRPr="00996EAE" w14:paraId="4911BB28" w14:textId="77777777" w:rsidTr="002C5CAE">
        <w:tc>
          <w:tcPr>
            <w:tcW w:w="3273" w:type="dxa"/>
          </w:tcPr>
          <w:p w14:paraId="05013E3D" w14:textId="77777777" w:rsidR="00DC6CF4" w:rsidRPr="00996EAE" w:rsidRDefault="006F2AE7" w:rsidP="00697C1E">
            <w:pPr>
              <w:shd w:val="clear" w:color="000000" w:fill="FFFFFF"/>
              <w:spacing w:line="240" w:lineRule="auto"/>
              <w:rPr>
                <w:rFonts w:cs="Arial"/>
                <w:sz w:val="18"/>
                <w:szCs w:val="20"/>
              </w:rPr>
            </w:pPr>
            <w:r w:rsidRPr="00996EAE">
              <w:rPr>
                <w:rFonts w:cs="Arial"/>
                <w:sz w:val="18"/>
                <w:szCs w:val="20"/>
                <w:lang w:val="en-US" w:bidi="ar-SA"/>
              </w:rPr>
              <w:t>"Conditions"</w:t>
            </w:r>
          </w:p>
        </w:tc>
        <w:tc>
          <w:tcPr>
            <w:tcW w:w="5175" w:type="dxa"/>
          </w:tcPr>
          <w:p w14:paraId="1BBD5279" w14:textId="2FDBC6C9" w:rsidR="008F7F98" w:rsidRPr="008F7F98" w:rsidRDefault="006F2AE7" w:rsidP="00E80C50">
            <w:pPr>
              <w:shd w:val="clear" w:color="000000" w:fill="FFFFFF"/>
              <w:spacing w:line="240" w:lineRule="auto"/>
              <w:rPr>
                <w:rFonts w:cs="Arial"/>
                <w:sz w:val="18"/>
                <w:szCs w:val="20"/>
                <w:lang w:val="en-US" w:bidi="ar-SA"/>
              </w:rPr>
            </w:pPr>
            <w:r w:rsidRPr="00996EAE">
              <w:rPr>
                <w:rFonts w:cs="Arial"/>
                <w:sz w:val="18"/>
                <w:szCs w:val="20"/>
                <w:lang w:val="en-US" w:bidi="ar-SA"/>
              </w:rPr>
              <w:t>the terms and conditions set out in this document as amended from time to time in accordance with clause</w:t>
            </w:r>
            <w:r w:rsidR="007F6F75" w:rsidRPr="00996EAE">
              <w:rPr>
                <w:rFonts w:cs="Arial"/>
                <w:sz w:val="18"/>
                <w:szCs w:val="20"/>
                <w:lang w:val="en-US" w:bidi="ar-SA"/>
              </w:rPr>
              <w:t xml:space="preserve"> </w:t>
            </w:r>
            <w:r w:rsidR="00E80C50">
              <w:rPr>
                <w:rFonts w:cs="Arial"/>
                <w:sz w:val="18"/>
                <w:szCs w:val="20"/>
                <w:lang w:val="en-US" w:bidi="ar-SA"/>
              </w:rPr>
              <w:fldChar w:fldCharType="begin"/>
            </w:r>
            <w:r w:rsidR="00E80C50">
              <w:rPr>
                <w:rFonts w:cs="Arial"/>
                <w:sz w:val="18"/>
                <w:szCs w:val="20"/>
                <w:lang w:val="en-US" w:bidi="ar-SA"/>
              </w:rPr>
              <w:instrText xml:space="preserve"> REF _Ref452129877 \r \h </w:instrText>
            </w:r>
            <w:r w:rsidR="00E80C50">
              <w:rPr>
                <w:rFonts w:cs="Arial"/>
                <w:sz w:val="18"/>
                <w:szCs w:val="20"/>
                <w:lang w:val="en-US" w:bidi="ar-SA"/>
              </w:rPr>
            </w:r>
            <w:r w:rsidR="00E80C50">
              <w:rPr>
                <w:rFonts w:cs="Arial"/>
                <w:sz w:val="18"/>
                <w:szCs w:val="20"/>
                <w:lang w:val="en-US" w:bidi="ar-SA"/>
              </w:rPr>
              <w:fldChar w:fldCharType="separate"/>
            </w:r>
            <w:r w:rsidR="00076F31">
              <w:rPr>
                <w:rFonts w:cs="Arial"/>
                <w:sz w:val="18"/>
                <w:szCs w:val="20"/>
                <w:lang w:val="en-US" w:bidi="ar-SA"/>
              </w:rPr>
              <w:t>17.6</w:t>
            </w:r>
            <w:r w:rsidR="00E80C50">
              <w:rPr>
                <w:rFonts w:cs="Arial"/>
                <w:sz w:val="18"/>
                <w:szCs w:val="20"/>
                <w:lang w:val="en-US" w:bidi="ar-SA"/>
              </w:rPr>
              <w:fldChar w:fldCharType="end"/>
            </w:r>
            <w:r w:rsidRPr="00996EAE">
              <w:rPr>
                <w:rFonts w:cs="Arial"/>
                <w:sz w:val="18"/>
                <w:szCs w:val="20"/>
                <w:lang w:val="en-US" w:bidi="ar-SA"/>
              </w:rPr>
              <w:t>.</w:t>
            </w:r>
          </w:p>
        </w:tc>
      </w:tr>
      <w:tr w:rsidR="008F7F98" w:rsidRPr="00996EAE" w14:paraId="68DCFBCA" w14:textId="77777777" w:rsidTr="002C5CAE">
        <w:tc>
          <w:tcPr>
            <w:tcW w:w="3273" w:type="dxa"/>
          </w:tcPr>
          <w:p w14:paraId="4845C725" w14:textId="77777777" w:rsidR="008F7F98" w:rsidRPr="00996EAE" w:rsidRDefault="008F7F98" w:rsidP="00697C1E">
            <w:pPr>
              <w:shd w:val="clear" w:color="000000" w:fill="FFFFFF"/>
              <w:spacing w:line="240" w:lineRule="auto"/>
              <w:rPr>
                <w:rFonts w:cs="Arial"/>
                <w:sz w:val="18"/>
                <w:szCs w:val="20"/>
                <w:lang w:val="en-US" w:bidi="ar-SA"/>
              </w:rPr>
            </w:pPr>
            <w:r>
              <w:rPr>
                <w:rFonts w:cs="Arial"/>
                <w:sz w:val="18"/>
                <w:szCs w:val="20"/>
                <w:lang w:val="en-US" w:bidi="ar-SA"/>
              </w:rPr>
              <w:t>“Consumer”</w:t>
            </w:r>
          </w:p>
        </w:tc>
        <w:tc>
          <w:tcPr>
            <w:tcW w:w="5175" w:type="dxa"/>
          </w:tcPr>
          <w:p w14:paraId="37F5B993" w14:textId="77777777" w:rsidR="008F7F98" w:rsidRPr="00996EAE" w:rsidRDefault="000B7607" w:rsidP="00697C1E">
            <w:pPr>
              <w:shd w:val="clear" w:color="000000" w:fill="FFFFFF"/>
              <w:spacing w:line="240" w:lineRule="auto"/>
              <w:rPr>
                <w:rFonts w:cs="Arial"/>
                <w:sz w:val="18"/>
                <w:szCs w:val="20"/>
                <w:lang w:val="en-US" w:bidi="ar-SA"/>
              </w:rPr>
            </w:pPr>
            <w:r>
              <w:rPr>
                <w:rFonts w:cs="Arial"/>
                <w:sz w:val="18"/>
                <w:szCs w:val="20"/>
                <w:lang w:val="en-US" w:bidi="ar-SA"/>
              </w:rPr>
              <w:t xml:space="preserve">means </w:t>
            </w:r>
            <w:r w:rsidR="008F7F98">
              <w:rPr>
                <w:rFonts w:cs="Arial"/>
                <w:sz w:val="18"/>
                <w:szCs w:val="20"/>
                <w:lang w:val="en-US" w:bidi="ar-SA"/>
              </w:rPr>
              <w:t xml:space="preserve">an individual acting for the purposes that are wholly or mainly </w:t>
            </w:r>
            <w:r w:rsidR="002C5CAE">
              <w:rPr>
                <w:rFonts w:cs="Arial"/>
                <w:sz w:val="18"/>
                <w:szCs w:val="20"/>
                <w:lang w:val="en-US" w:bidi="ar-SA"/>
              </w:rPr>
              <w:t>outside that individual’s trade, business, craft or profession.</w:t>
            </w:r>
          </w:p>
        </w:tc>
      </w:tr>
      <w:tr w:rsidR="00697C1E" w:rsidRPr="00996EAE" w14:paraId="4CBE833C" w14:textId="77777777" w:rsidTr="002C5CAE">
        <w:tc>
          <w:tcPr>
            <w:tcW w:w="3273" w:type="dxa"/>
          </w:tcPr>
          <w:p w14:paraId="00B467DA" w14:textId="77777777" w:rsidR="00DC6CF4" w:rsidRPr="00996EAE" w:rsidRDefault="006F2AE7" w:rsidP="00697C1E">
            <w:pPr>
              <w:shd w:val="clear" w:color="000000" w:fill="FFFFFF"/>
              <w:spacing w:line="240" w:lineRule="auto"/>
              <w:rPr>
                <w:rFonts w:cs="Arial"/>
                <w:sz w:val="18"/>
                <w:szCs w:val="20"/>
              </w:rPr>
            </w:pPr>
            <w:r w:rsidRPr="00996EAE">
              <w:rPr>
                <w:rFonts w:cs="Arial"/>
                <w:sz w:val="18"/>
                <w:szCs w:val="20"/>
                <w:lang w:val="en-US" w:bidi="ar-SA"/>
              </w:rPr>
              <w:t>"Contract"</w:t>
            </w:r>
          </w:p>
        </w:tc>
        <w:tc>
          <w:tcPr>
            <w:tcW w:w="5175" w:type="dxa"/>
          </w:tcPr>
          <w:p w14:paraId="2400C627" w14:textId="77777777" w:rsidR="00DC6CF4" w:rsidRPr="00996EAE" w:rsidRDefault="006F2AE7" w:rsidP="00697C1E">
            <w:pPr>
              <w:shd w:val="clear" w:color="000000" w:fill="FFFFFF"/>
              <w:spacing w:line="240" w:lineRule="auto"/>
              <w:rPr>
                <w:rFonts w:cs="Arial"/>
                <w:sz w:val="18"/>
                <w:szCs w:val="20"/>
              </w:rPr>
            </w:pPr>
            <w:r w:rsidRPr="00996EAE">
              <w:rPr>
                <w:rFonts w:cs="Arial"/>
                <w:sz w:val="18"/>
                <w:szCs w:val="20"/>
                <w:lang w:val="en-US" w:bidi="ar-SA"/>
              </w:rPr>
              <w:t>the contract between the Supplier and the Customer for the sale and purchase of the Goods</w:t>
            </w:r>
            <w:r w:rsidR="00FC0539">
              <w:rPr>
                <w:rFonts w:cs="Arial"/>
                <w:sz w:val="18"/>
                <w:szCs w:val="20"/>
                <w:lang w:val="en-US" w:bidi="ar-SA"/>
              </w:rPr>
              <w:t xml:space="preserve"> and any associated Services</w:t>
            </w:r>
            <w:r w:rsidRPr="00996EAE">
              <w:rPr>
                <w:rFonts w:cs="Arial"/>
                <w:sz w:val="18"/>
                <w:szCs w:val="20"/>
                <w:lang w:val="en-US" w:bidi="ar-SA"/>
              </w:rPr>
              <w:t xml:space="preserve"> in accordance with these Conditions.</w:t>
            </w:r>
          </w:p>
        </w:tc>
      </w:tr>
      <w:tr w:rsidR="00697C1E" w:rsidRPr="00996EAE" w14:paraId="694CAC0E" w14:textId="77777777" w:rsidTr="002C5CAE">
        <w:tc>
          <w:tcPr>
            <w:tcW w:w="3273" w:type="dxa"/>
          </w:tcPr>
          <w:p w14:paraId="43BD7B90" w14:textId="77777777" w:rsidR="00DC6CF4" w:rsidRPr="00996EAE" w:rsidRDefault="006F2AE7" w:rsidP="00697C1E">
            <w:pPr>
              <w:shd w:val="clear" w:color="000000" w:fill="FFFFFF"/>
              <w:spacing w:line="240" w:lineRule="auto"/>
              <w:rPr>
                <w:rFonts w:cs="Arial"/>
                <w:sz w:val="18"/>
                <w:szCs w:val="20"/>
              </w:rPr>
            </w:pPr>
            <w:r w:rsidRPr="00996EAE">
              <w:rPr>
                <w:rFonts w:cs="Arial"/>
                <w:sz w:val="18"/>
                <w:szCs w:val="20"/>
                <w:lang w:val="en-US" w:bidi="ar-SA"/>
              </w:rPr>
              <w:t>"Customer"</w:t>
            </w:r>
          </w:p>
        </w:tc>
        <w:tc>
          <w:tcPr>
            <w:tcW w:w="5175" w:type="dxa"/>
          </w:tcPr>
          <w:p w14:paraId="573A0E8A" w14:textId="77777777" w:rsidR="00DC6CF4" w:rsidRPr="00996EAE" w:rsidRDefault="006F2AE7" w:rsidP="00697C1E">
            <w:pPr>
              <w:shd w:val="clear" w:color="000000" w:fill="FFFFFF"/>
              <w:spacing w:line="240" w:lineRule="auto"/>
              <w:rPr>
                <w:rFonts w:cs="Arial"/>
                <w:sz w:val="18"/>
                <w:szCs w:val="20"/>
              </w:rPr>
            </w:pPr>
            <w:r w:rsidRPr="00996EAE">
              <w:rPr>
                <w:rFonts w:cs="Arial"/>
                <w:sz w:val="18"/>
                <w:szCs w:val="20"/>
                <w:lang w:val="en-US" w:bidi="ar-SA"/>
              </w:rPr>
              <w:t>the person or firm who purchases the Goods</w:t>
            </w:r>
            <w:r w:rsidR="00FC0539">
              <w:rPr>
                <w:rFonts w:cs="Arial"/>
                <w:sz w:val="18"/>
                <w:szCs w:val="20"/>
                <w:lang w:val="en-US" w:bidi="ar-SA"/>
              </w:rPr>
              <w:t xml:space="preserve"> and any associated Services</w:t>
            </w:r>
            <w:r w:rsidRPr="00996EAE">
              <w:rPr>
                <w:rFonts w:cs="Arial"/>
                <w:sz w:val="18"/>
                <w:szCs w:val="20"/>
                <w:lang w:val="en-US" w:bidi="ar-SA"/>
              </w:rPr>
              <w:t xml:space="preserve"> from the Supplier.</w:t>
            </w:r>
          </w:p>
        </w:tc>
      </w:tr>
      <w:tr w:rsidR="00697C1E" w:rsidRPr="00996EAE" w14:paraId="0C5CBF96" w14:textId="77777777" w:rsidTr="002C5CAE">
        <w:tc>
          <w:tcPr>
            <w:tcW w:w="3273" w:type="dxa"/>
          </w:tcPr>
          <w:p w14:paraId="3D7192D1" w14:textId="77777777" w:rsidR="00DC6CF4" w:rsidRPr="00996EAE" w:rsidRDefault="006F2AE7" w:rsidP="00697C1E">
            <w:pPr>
              <w:shd w:val="clear" w:color="000000" w:fill="FFFFFF"/>
              <w:spacing w:line="240" w:lineRule="auto"/>
              <w:rPr>
                <w:rFonts w:cs="Arial"/>
                <w:sz w:val="18"/>
                <w:szCs w:val="20"/>
              </w:rPr>
            </w:pPr>
            <w:r w:rsidRPr="00996EAE">
              <w:rPr>
                <w:rFonts w:cs="Arial"/>
                <w:sz w:val="18"/>
                <w:szCs w:val="20"/>
                <w:lang w:val="en-US" w:bidi="ar-SA"/>
              </w:rPr>
              <w:t>"Force Majeure Event"</w:t>
            </w:r>
          </w:p>
        </w:tc>
        <w:tc>
          <w:tcPr>
            <w:tcW w:w="5175" w:type="dxa"/>
          </w:tcPr>
          <w:p w14:paraId="491A2DD2" w14:textId="67D528EC" w:rsidR="00DC6CF4" w:rsidRPr="00996EAE" w:rsidRDefault="006F2AE7" w:rsidP="00E80C50">
            <w:pPr>
              <w:shd w:val="clear" w:color="000000" w:fill="FFFFFF"/>
              <w:spacing w:line="240" w:lineRule="auto"/>
              <w:rPr>
                <w:rFonts w:cs="Arial"/>
                <w:sz w:val="18"/>
                <w:szCs w:val="20"/>
              </w:rPr>
            </w:pPr>
            <w:r w:rsidRPr="00996EAE">
              <w:rPr>
                <w:rFonts w:cs="Arial"/>
                <w:sz w:val="18"/>
                <w:szCs w:val="20"/>
                <w:lang w:val="en-US" w:bidi="ar-SA"/>
              </w:rPr>
              <w:t>has the meaning given in clause</w:t>
            </w:r>
            <w:r w:rsidR="0021252A">
              <w:rPr>
                <w:rFonts w:cs="Arial"/>
                <w:sz w:val="18"/>
                <w:szCs w:val="20"/>
              </w:rPr>
              <w:t xml:space="preserve"> </w:t>
            </w:r>
            <w:r w:rsidR="00E80C50">
              <w:rPr>
                <w:rFonts w:cs="Arial"/>
                <w:sz w:val="18"/>
                <w:szCs w:val="20"/>
              </w:rPr>
              <w:fldChar w:fldCharType="begin"/>
            </w:r>
            <w:r w:rsidR="00E80C50">
              <w:rPr>
                <w:rFonts w:cs="Arial"/>
                <w:sz w:val="18"/>
                <w:szCs w:val="20"/>
              </w:rPr>
              <w:instrText xml:space="preserve"> REF _Ref452129892 \r \h </w:instrText>
            </w:r>
            <w:r w:rsidR="00E80C50">
              <w:rPr>
                <w:rFonts w:cs="Arial"/>
                <w:sz w:val="18"/>
                <w:szCs w:val="20"/>
              </w:rPr>
            </w:r>
            <w:r w:rsidR="00E80C50">
              <w:rPr>
                <w:rFonts w:cs="Arial"/>
                <w:sz w:val="18"/>
                <w:szCs w:val="20"/>
              </w:rPr>
              <w:fldChar w:fldCharType="separate"/>
            </w:r>
            <w:r w:rsidR="00076F31">
              <w:rPr>
                <w:rFonts w:cs="Arial"/>
                <w:sz w:val="18"/>
                <w:szCs w:val="20"/>
              </w:rPr>
              <w:t>14</w:t>
            </w:r>
            <w:r w:rsidR="00E80C50">
              <w:rPr>
                <w:rFonts w:cs="Arial"/>
                <w:sz w:val="18"/>
                <w:szCs w:val="20"/>
              </w:rPr>
              <w:fldChar w:fldCharType="end"/>
            </w:r>
            <w:r w:rsidRPr="00996EAE">
              <w:rPr>
                <w:rFonts w:cs="Arial"/>
                <w:sz w:val="18"/>
                <w:szCs w:val="20"/>
                <w:lang w:val="en-US" w:bidi="ar-SA"/>
              </w:rPr>
              <w:t>.</w:t>
            </w:r>
          </w:p>
        </w:tc>
      </w:tr>
      <w:tr w:rsidR="00697C1E" w:rsidRPr="00996EAE" w14:paraId="1642E29A" w14:textId="77777777" w:rsidTr="002C5CAE">
        <w:tc>
          <w:tcPr>
            <w:tcW w:w="3273" w:type="dxa"/>
          </w:tcPr>
          <w:p w14:paraId="5D2E9F5A" w14:textId="77777777" w:rsidR="00DC6CF4" w:rsidRPr="00996EAE" w:rsidRDefault="006F2AE7" w:rsidP="00697C1E">
            <w:pPr>
              <w:shd w:val="clear" w:color="000000" w:fill="FFFFFF"/>
              <w:spacing w:line="240" w:lineRule="auto"/>
              <w:rPr>
                <w:rFonts w:cs="Arial"/>
                <w:sz w:val="18"/>
                <w:szCs w:val="20"/>
              </w:rPr>
            </w:pPr>
            <w:r w:rsidRPr="00996EAE">
              <w:rPr>
                <w:rFonts w:cs="Arial"/>
                <w:sz w:val="18"/>
                <w:szCs w:val="20"/>
                <w:lang w:val="en-US" w:bidi="ar-SA"/>
              </w:rPr>
              <w:t>"Goods"</w:t>
            </w:r>
          </w:p>
        </w:tc>
        <w:tc>
          <w:tcPr>
            <w:tcW w:w="5175" w:type="dxa"/>
          </w:tcPr>
          <w:p w14:paraId="60A432EF" w14:textId="62E8A2B9" w:rsidR="00DC6CF4" w:rsidRPr="00996EAE" w:rsidRDefault="006F2AE7" w:rsidP="00E80C50">
            <w:pPr>
              <w:shd w:val="clear" w:color="000000" w:fill="FFFFFF"/>
              <w:spacing w:line="240" w:lineRule="auto"/>
              <w:rPr>
                <w:rFonts w:cs="Arial"/>
                <w:sz w:val="18"/>
                <w:szCs w:val="20"/>
              </w:rPr>
            </w:pPr>
            <w:r w:rsidRPr="00996EAE">
              <w:rPr>
                <w:rFonts w:cs="Arial"/>
                <w:sz w:val="18"/>
                <w:szCs w:val="20"/>
                <w:lang w:val="en-US" w:bidi="ar-SA"/>
              </w:rPr>
              <w:t>the goods (or any part of them) set out in the Order</w:t>
            </w:r>
            <w:r w:rsidR="00B81A1F" w:rsidRPr="00996EAE">
              <w:rPr>
                <w:rFonts w:cs="Arial"/>
                <w:sz w:val="18"/>
                <w:szCs w:val="20"/>
                <w:lang w:val="en-US" w:bidi="ar-SA"/>
              </w:rPr>
              <w:t xml:space="preserve">, as confirmed in the Supplier’s acceptance of an Order as detailed in clause </w:t>
            </w:r>
            <w:r w:rsidR="00E80C50">
              <w:rPr>
                <w:rFonts w:cs="Arial"/>
                <w:sz w:val="18"/>
                <w:szCs w:val="20"/>
                <w:lang w:val="en-US" w:bidi="ar-SA"/>
              </w:rPr>
              <w:fldChar w:fldCharType="begin"/>
            </w:r>
            <w:r w:rsidR="00E80C50">
              <w:rPr>
                <w:rFonts w:cs="Arial"/>
                <w:sz w:val="18"/>
                <w:szCs w:val="20"/>
                <w:lang w:val="en-US" w:bidi="ar-SA"/>
              </w:rPr>
              <w:instrText xml:space="preserve"> REF _Ref452129906 \r \h </w:instrText>
            </w:r>
            <w:r w:rsidR="00E80C50">
              <w:rPr>
                <w:rFonts w:cs="Arial"/>
                <w:sz w:val="18"/>
                <w:szCs w:val="20"/>
                <w:lang w:val="en-US" w:bidi="ar-SA"/>
              </w:rPr>
            </w:r>
            <w:r w:rsidR="00E80C50">
              <w:rPr>
                <w:rFonts w:cs="Arial"/>
                <w:sz w:val="18"/>
                <w:szCs w:val="20"/>
                <w:lang w:val="en-US" w:bidi="ar-SA"/>
              </w:rPr>
              <w:fldChar w:fldCharType="separate"/>
            </w:r>
            <w:r w:rsidR="00076F31">
              <w:rPr>
                <w:rFonts w:cs="Arial"/>
                <w:sz w:val="18"/>
                <w:szCs w:val="20"/>
                <w:lang w:val="en-US" w:bidi="ar-SA"/>
              </w:rPr>
              <w:t>2.3</w:t>
            </w:r>
            <w:r w:rsidR="00E80C50">
              <w:rPr>
                <w:rFonts w:cs="Arial"/>
                <w:sz w:val="18"/>
                <w:szCs w:val="20"/>
                <w:lang w:val="en-US" w:bidi="ar-SA"/>
              </w:rPr>
              <w:fldChar w:fldCharType="end"/>
            </w:r>
            <w:r w:rsidRPr="00996EAE">
              <w:rPr>
                <w:rFonts w:cs="Arial"/>
                <w:sz w:val="18"/>
                <w:szCs w:val="20"/>
                <w:lang w:val="en-US" w:bidi="ar-SA"/>
              </w:rPr>
              <w:t>.</w:t>
            </w:r>
          </w:p>
        </w:tc>
      </w:tr>
      <w:tr w:rsidR="00EB108D" w:rsidRPr="00996EAE" w14:paraId="213078A3" w14:textId="77777777" w:rsidTr="002C5CAE">
        <w:tc>
          <w:tcPr>
            <w:tcW w:w="3273" w:type="dxa"/>
          </w:tcPr>
          <w:p w14:paraId="1EFBF761" w14:textId="77777777" w:rsidR="00EB108D" w:rsidRPr="00996EAE" w:rsidRDefault="00EB108D" w:rsidP="00697C1E">
            <w:pPr>
              <w:shd w:val="clear" w:color="000000" w:fill="FFFFFF"/>
              <w:spacing w:line="240" w:lineRule="auto"/>
              <w:rPr>
                <w:rFonts w:cs="Arial"/>
                <w:sz w:val="18"/>
                <w:szCs w:val="20"/>
                <w:lang w:val="en-US" w:bidi="ar-SA"/>
              </w:rPr>
            </w:pPr>
            <w:r>
              <w:rPr>
                <w:rFonts w:cs="Arial"/>
                <w:sz w:val="18"/>
                <w:szCs w:val="20"/>
                <w:lang w:val="en-US" w:bidi="ar-SA"/>
              </w:rPr>
              <w:t>“Goods</w:t>
            </w:r>
            <w:r w:rsidR="00FC0539">
              <w:rPr>
                <w:rFonts w:cs="Arial"/>
                <w:sz w:val="18"/>
                <w:szCs w:val="20"/>
                <w:lang w:val="en-US" w:bidi="ar-SA"/>
              </w:rPr>
              <w:t xml:space="preserve"> Specification</w:t>
            </w:r>
            <w:r>
              <w:rPr>
                <w:rFonts w:cs="Arial"/>
                <w:sz w:val="18"/>
                <w:szCs w:val="20"/>
                <w:lang w:val="en-US" w:bidi="ar-SA"/>
              </w:rPr>
              <w:t>”</w:t>
            </w:r>
          </w:p>
        </w:tc>
        <w:tc>
          <w:tcPr>
            <w:tcW w:w="5175" w:type="dxa"/>
          </w:tcPr>
          <w:p w14:paraId="434DF804" w14:textId="77777777" w:rsidR="00EB108D" w:rsidRPr="00C460EE" w:rsidRDefault="00FC0539" w:rsidP="00697C1E">
            <w:pPr>
              <w:shd w:val="clear" w:color="000000" w:fill="FFFFFF"/>
              <w:spacing w:line="240" w:lineRule="auto"/>
              <w:rPr>
                <w:rFonts w:cs="Arial"/>
                <w:sz w:val="18"/>
                <w:szCs w:val="18"/>
                <w:lang w:val="en-US" w:bidi="ar-SA"/>
              </w:rPr>
            </w:pPr>
            <w:r w:rsidRPr="00996EAE">
              <w:rPr>
                <w:rFonts w:cs="Arial"/>
                <w:sz w:val="18"/>
                <w:szCs w:val="20"/>
                <w:lang w:val="en-US" w:bidi="ar-SA"/>
              </w:rPr>
              <w:t>any specification for the Goods, including any related plans and drawings, that is issued by the Supplier from time to time.</w:t>
            </w:r>
          </w:p>
        </w:tc>
      </w:tr>
      <w:tr w:rsidR="00C460EE" w:rsidRPr="00996EAE" w14:paraId="06898994" w14:textId="77777777" w:rsidTr="002C5CAE">
        <w:tc>
          <w:tcPr>
            <w:tcW w:w="3273" w:type="dxa"/>
          </w:tcPr>
          <w:p w14:paraId="5B90CE1E" w14:textId="77777777" w:rsidR="00C460EE" w:rsidRPr="00996EAE" w:rsidRDefault="00C460EE" w:rsidP="00697C1E">
            <w:pPr>
              <w:shd w:val="clear" w:color="000000" w:fill="FFFFFF"/>
              <w:spacing w:line="240" w:lineRule="auto"/>
              <w:rPr>
                <w:rFonts w:cs="Arial"/>
                <w:sz w:val="18"/>
                <w:szCs w:val="20"/>
                <w:lang w:val="en-US" w:bidi="ar-SA"/>
              </w:rPr>
            </w:pPr>
            <w:r>
              <w:rPr>
                <w:rFonts w:cs="Arial"/>
                <w:sz w:val="18"/>
                <w:szCs w:val="20"/>
                <w:lang w:val="en-US" w:bidi="ar-SA"/>
              </w:rPr>
              <w:t>“Intellectual Property Rights”</w:t>
            </w:r>
          </w:p>
        </w:tc>
        <w:tc>
          <w:tcPr>
            <w:tcW w:w="5175" w:type="dxa"/>
          </w:tcPr>
          <w:p w14:paraId="5D404AFC" w14:textId="77777777" w:rsidR="00C460EE" w:rsidRPr="00257B39" w:rsidRDefault="00257B39" w:rsidP="00697C1E">
            <w:pPr>
              <w:shd w:val="clear" w:color="000000" w:fill="FFFFFF"/>
              <w:spacing w:line="240" w:lineRule="auto"/>
              <w:rPr>
                <w:rFonts w:cs="Arial"/>
                <w:sz w:val="18"/>
                <w:szCs w:val="18"/>
                <w:lang w:val="en-US" w:bidi="ar-SA"/>
              </w:rPr>
            </w:pPr>
            <w:r w:rsidRPr="00710305">
              <w:rPr>
                <w:sz w:val="18"/>
                <w:szCs w:val="18"/>
                <w:lang w:val="en-US" w:bidi="ar-SA"/>
              </w:rPr>
              <w:t>patents, rights to inventions, copyright and related rights, trade marks, business names and domain names, rights in get-up,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tc>
      </w:tr>
      <w:tr w:rsidR="00697C1E" w:rsidRPr="00996EAE" w14:paraId="4585AC1C" w14:textId="77777777" w:rsidTr="002C5CAE">
        <w:tc>
          <w:tcPr>
            <w:tcW w:w="3273" w:type="dxa"/>
          </w:tcPr>
          <w:p w14:paraId="656FB90C" w14:textId="77777777" w:rsidR="00DC6CF4" w:rsidRPr="00996EAE" w:rsidRDefault="006F2AE7" w:rsidP="00697C1E">
            <w:pPr>
              <w:shd w:val="clear" w:color="000000" w:fill="FFFFFF"/>
              <w:spacing w:line="240" w:lineRule="auto"/>
              <w:rPr>
                <w:rFonts w:cs="Arial"/>
                <w:sz w:val="18"/>
                <w:szCs w:val="20"/>
              </w:rPr>
            </w:pPr>
            <w:r w:rsidRPr="00996EAE">
              <w:rPr>
                <w:rFonts w:cs="Arial"/>
                <w:sz w:val="18"/>
                <w:szCs w:val="20"/>
                <w:lang w:val="en-US" w:bidi="ar-SA"/>
              </w:rPr>
              <w:t>"Order"</w:t>
            </w:r>
          </w:p>
        </w:tc>
        <w:tc>
          <w:tcPr>
            <w:tcW w:w="5175" w:type="dxa"/>
          </w:tcPr>
          <w:p w14:paraId="0A1AE9BD" w14:textId="77777777" w:rsidR="00DC6CF4" w:rsidRPr="00996EAE" w:rsidRDefault="006F2AE7" w:rsidP="00697C1E">
            <w:pPr>
              <w:shd w:val="clear" w:color="000000" w:fill="FFFFFF"/>
              <w:spacing w:line="240" w:lineRule="auto"/>
              <w:rPr>
                <w:rFonts w:cs="Arial"/>
                <w:sz w:val="18"/>
                <w:szCs w:val="20"/>
              </w:rPr>
            </w:pPr>
            <w:r w:rsidRPr="00996EAE">
              <w:rPr>
                <w:rFonts w:cs="Arial"/>
                <w:sz w:val="18"/>
                <w:szCs w:val="20"/>
                <w:lang w:val="en-US" w:bidi="ar-SA"/>
              </w:rPr>
              <w:t>the Customer’s order for the Goods</w:t>
            </w:r>
            <w:r w:rsidR="00FC0539">
              <w:rPr>
                <w:rFonts w:cs="Arial"/>
                <w:sz w:val="18"/>
                <w:szCs w:val="20"/>
                <w:lang w:val="en-US" w:bidi="ar-SA"/>
              </w:rPr>
              <w:t xml:space="preserve"> and any associated Services</w:t>
            </w:r>
            <w:r w:rsidRPr="00996EAE">
              <w:rPr>
                <w:rFonts w:cs="Arial"/>
                <w:sz w:val="18"/>
                <w:szCs w:val="20"/>
                <w:lang w:val="en-US" w:bidi="ar-SA"/>
              </w:rPr>
              <w:t xml:space="preserve">, as set out in the Customer’s purchase order form, the Customer’s written acceptance of the Supplier’s quotation, </w:t>
            </w:r>
            <w:r w:rsidR="00BE6B29" w:rsidRPr="00996EAE">
              <w:rPr>
                <w:rFonts w:cs="Arial"/>
                <w:sz w:val="18"/>
                <w:szCs w:val="20"/>
                <w:lang w:val="en-US" w:bidi="ar-SA"/>
              </w:rPr>
              <w:t>the Customer’s email, the Customer’s order submitted through the Supplier’s website, or the Customer</w:t>
            </w:r>
            <w:r w:rsidR="00B81A1F" w:rsidRPr="00996EAE">
              <w:rPr>
                <w:rFonts w:cs="Arial"/>
                <w:sz w:val="18"/>
                <w:szCs w:val="20"/>
                <w:lang w:val="en-US" w:bidi="ar-SA"/>
              </w:rPr>
              <w:t>’s</w:t>
            </w:r>
            <w:r w:rsidR="00BE6B29" w:rsidRPr="00996EAE">
              <w:rPr>
                <w:rFonts w:cs="Arial"/>
                <w:sz w:val="18"/>
                <w:szCs w:val="20"/>
                <w:lang w:val="en-US" w:bidi="ar-SA"/>
              </w:rPr>
              <w:t xml:space="preserve"> </w:t>
            </w:r>
            <w:r w:rsidR="000A7DDD" w:rsidRPr="00996EAE">
              <w:rPr>
                <w:rFonts w:cs="Arial"/>
                <w:sz w:val="18"/>
                <w:szCs w:val="20"/>
                <w:lang w:val="en-US" w:bidi="ar-SA"/>
              </w:rPr>
              <w:t>request</w:t>
            </w:r>
            <w:r w:rsidR="00BE6B29" w:rsidRPr="00996EAE">
              <w:rPr>
                <w:rFonts w:cs="Arial"/>
                <w:sz w:val="18"/>
                <w:szCs w:val="20"/>
                <w:lang w:val="en-US" w:bidi="ar-SA"/>
              </w:rPr>
              <w:t xml:space="preserve"> over the telephone</w:t>
            </w:r>
            <w:r w:rsidRPr="00996EAE">
              <w:rPr>
                <w:rFonts w:cs="Arial"/>
                <w:sz w:val="18"/>
                <w:szCs w:val="20"/>
                <w:lang w:val="en-US" w:bidi="ar-SA"/>
              </w:rPr>
              <w:t>, as the case may be.</w:t>
            </w:r>
          </w:p>
        </w:tc>
      </w:tr>
      <w:tr w:rsidR="00764FBA" w:rsidRPr="00996EAE" w14:paraId="7C35FDEB" w14:textId="77777777" w:rsidTr="002C5CAE">
        <w:tc>
          <w:tcPr>
            <w:tcW w:w="3273" w:type="dxa"/>
          </w:tcPr>
          <w:p w14:paraId="34288DB5" w14:textId="77777777" w:rsidR="00764FBA" w:rsidRPr="00996EAE" w:rsidRDefault="002C5CAE" w:rsidP="00697C1E">
            <w:pPr>
              <w:shd w:val="clear" w:color="000000" w:fill="FFFFFF"/>
              <w:spacing w:line="240" w:lineRule="auto"/>
              <w:rPr>
                <w:rFonts w:cs="Arial"/>
                <w:sz w:val="18"/>
                <w:szCs w:val="20"/>
                <w:lang w:val="en-US" w:bidi="ar-SA"/>
              </w:rPr>
            </w:pPr>
            <w:r>
              <w:rPr>
                <w:rFonts w:cs="Arial"/>
                <w:sz w:val="18"/>
                <w:szCs w:val="20"/>
                <w:lang w:val="en-US" w:bidi="ar-SA"/>
              </w:rPr>
              <w:t>“Order Confirmation Form</w:t>
            </w:r>
            <w:r w:rsidR="00764FBA">
              <w:rPr>
                <w:rFonts w:cs="Arial"/>
                <w:sz w:val="18"/>
                <w:szCs w:val="20"/>
                <w:lang w:val="en-US" w:bidi="ar-SA"/>
              </w:rPr>
              <w:t>”</w:t>
            </w:r>
          </w:p>
        </w:tc>
        <w:tc>
          <w:tcPr>
            <w:tcW w:w="5175" w:type="dxa"/>
          </w:tcPr>
          <w:p w14:paraId="12D122F0" w14:textId="77777777" w:rsidR="00764FBA" w:rsidRPr="00996EAE" w:rsidRDefault="002C5CAE" w:rsidP="00764FBA">
            <w:pPr>
              <w:shd w:val="clear" w:color="000000" w:fill="FFFFFF"/>
              <w:spacing w:line="240" w:lineRule="auto"/>
              <w:rPr>
                <w:rFonts w:cs="Arial"/>
                <w:sz w:val="18"/>
                <w:szCs w:val="20"/>
                <w:lang w:val="en-US" w:bidi="ar-SA"/>
              </w:rPr>
            </w:pPr>
            <w:r>
              <w:rPr>
                <w:rFonts w:cs="Arial"/>
                <w:sz w:val="18"/>
                <w:szCs w:val="20"/>
                <w:lang w:val="en-US" w:bidi="ar-SA"/>
              </w:rPr>
              <w:t xml:space="preserve">the form used by the Supplier in order to confirm an Order placed by the Customer </w:t>
            </w:r>
            <w:proofErr w:type="gramStart"/>
            <w:r>
              <w:rPr>
                <w:rFonts w:cs="Arial"/>
                <w:sz w:val="18"/>
                <w:szCs w:val="20"/>
                <w:lang w:val="en-US" w:bidi="ar-SA"/>
              </w:rPr>
              <w:t>and  the</w:t>
            </w:r>
            <w:proofErr w:type="gramEnd"/>
            <w:r>
              <w:rPr>
                <w:rFonts w:cs="Arial"/>
                <w:sz w:val="18"/>
                <w:szCs w:val="20"/>
                <w:lang w:val="en-US" w:bidi="ar-SA"/>
              </w:rPr>
              <w:t xml:space="preserve"> form which can be found at Schedule 1</w:t>
            </w:r>
            <w:r w:rsidR="000B7607">
              <w:rPr>
                <w:rFonts w:cs="Arial"/>
                <w:sz w:val="18"/>
                <w:szCs w:val="20"/>
                <w:lang w:val="en-US" w:bidi="ar-SA"/>
              </w:rPr>
              <w:t>.</w:t>
            </w:r>
          </w:p>
        </w:tc>
      </w:tr>
      <w:tr w:rsidR="00EB108D" w:rsidRPr="00996EAE" w14:paraId="1E29F0AD" w14:textId="77777777" w:rsidTr="002C5CAE">
        <w:tc>
          <w:tcPr>
            <w:tcW w:w="3273" w:type="dxa"/>
          </w:tcPr>
          <w:p w14:paraId="3E5B0B12" w14:textId="77777777" w:rsidR="00EB108D" w:rsidRPr="00996EAE" w:rsidRDefault="00EB108D" w:rsidP="00697C1E">
            <w:pPr>
              <w:shd w:val="clear" w:color="000000" w:fill="FFFFFF"/>
              <w:spacing w:line="240" w:lineRule="auto"/>
              <w:rPr>
                <w:rFonts w:cs="Arial"/>
                <w:sz w:val="18"/>
                <w:szCs w:val="20"/>
                <w:lang w:val="en-US" w:bidi="ar-SA"/>
              </w:rPr>
            </w:pPr>
            <w:r>
              <w:rPr>
                <w:rFonts w:cs="Arial"/>
                <w:sz w:val="18"/>
                <w:szCs w:val="20"/>
                <w:lang w:val="en-US" w:bidi="ar-SA"/>
              </w:rPr>
              <w:t>“Services”</w:t>
            </w:r>
          </w:p>
        </w:tc>
        <w:tc>
          <w:tcPr>
            <w:tcW w:w="5175" w:type="dxa"/>
          </w:tcPr>
          <w:p w14:paraId="45C47E31" w14:textId="77777777" w:rsidR="00EB108D" w:rsidRPr="00996EAE" w:rsidRDefault="00EB108D" w:rsidP="00697C1E">
            <w:pPr>
              <w:shd w:val="clear" w:color="000000" w:fill="FFFFFF"/>
              <w:spacing w:line="240" w:lineRule="auto"/>
              <w:rPr>
                <w:rFonts w:cs="Arial"/>
                <w:sz w:val="18"/>
                <w:szCs w:val="20"/>
                <w:lang w:val="en-US" w:bidi="ar-SA"/>
              </w:rPr>
            </w:pPr>
            <w:r>
              <w:rPr>
                <w:rFonts w:cs="Arial"/>
                <w:sz w:val="18"/>
                <w:szCs w:val="20"/>
                <w:lang w:val="en-US" w:bidi="ar-SA"/>
              </w:rPr>
              <w:t>the services</w:t>
            </w:r>
            <w:r w:rsidR="00B64836">
              <w:rPr>
                <w:rFonts w:cs="Arial"/>
                <w:sz w:val="18"/>
                <w:szCs w:val="20"/>
                <w:lang w:val="en-US" w:bidi="ar-SA"/>
              </w:rPr>
              <w:t xml:space="preserve"> (if any)</w:t>
            </w:r>
            <w:r>
              <w:rPr>
                <w:rFonts w:cs="Arial"/>
                <w:sz w:val="18"/>
                <w:szCs w:val="20"/>
                <w:lang w:val="en-US" w:bidi="ar-SA"/>
              </w:rPr>
              <w:t xml:space="preserve"> supplied by the Supplier to the Customer as set out in the Service Specification. </w:t>
            </w:r>
          </w:p>
        </w:tc>
      </w:tr>
      <w:tr w:rsidR="00EB108D" w:rsidRPr="00996EAE" w14:paraId="4FEA0EF2" w14:textId="77777777" w:rsidTr="002C5CAE">
        <w:tc>
          <w:tcPr>
            <w:tcW w:w="3273" w:type="dxa"/>
          </w:tcPr>
          <w:p w14:paraId="4A02CC47" w14:textId="77777777" w:rsidR="00EB108D" w:rsidRPr="00996EAE" w:rsidRDefault="00EB108D" w:rsidP="00697C1E">
            <w:pPr>
              <w:shd w:val="clear" w:color="000000" w:fill="FFFFFF"/>
              <w:spacing w:line="240" w:lineRule="auto"/>
              <w:rPr>
                <w:rFonts w:cs="Arial"/>
                <w:sz w:val="18"/>
                <w:szCs w:val="20"/>
                <w:lang w:val="en-US" w:bidi="ar-SA"/>
              </w:rPr>
            </w:pPr>
            <w:r>
              <w:rPr>
                <w:rFonts w:cs="Arial"/>
                <w:sz w:val="18"/>
                <w:szCs w:val="20"/>
                <w:lang w:val="en-US" w:bidi="ar-SA"/>
              </w:rPr>
              <w:t>“Service Specification”</w:t>
            </w:r>
          </w:p>
        </w:tc>
        <w:tc>
          <w:tcPr>
            <w:tcW w:w="5175" w:type="dxa"/>
          </w:tcPr>
          <w:p w14:paraId="686398CE" w14:textId="77777777" w:rsidR="00EB108D" w:rsidRPr="00996EAE" w:rsidRDefault="00EB108D" w:rsidP="00697C1E">
            <w:pPr>
              <w:shd w:val="clear" w:color="000000" w:fill="FFFFFF"/>
              <w:spacing w:line="240" w:lineRule="auto"/>
              <w:rPr>
                <w:rFonts w:cs="Arial"/>
                <w:sz w:val="18"/>
                <w:szCs w:val="20"/>
                <w:lang w:val="en-US" w:bidi="ar-SA"/>
              </w:rPr>
            </w:pPr>
            <w:r>
              <w:rPr>
                <w:rFonts w:cs="Arial"/>
                <w:sz w:val="18"/>
                <w:szCs w:val="20"/>
                <w:lang w:val="en-US" w:bidi="ar-SA"/>
              </w:rPr>
              <w:t xml:space="preserve">the description or specification for the Services provided in writing by the Supplier to the Customer in an Order confirmation or otherwise. </w:t>
            </w:r>
          </w:p>
        </w:tc>
      </w:tr>
      <w:tr w:rsidR="00697C1E" w:rsidRPr="00996EAE" w14:paraId="58CBA8E5" w14:textId="77777777" w:rsidTr="002C5CAE">
        <w:tc>
          <w:tcPr>
            <w:tcW w:w="3273" w:type="dxa"/>
          </w:tcPr>
          <w:p w14:paraId="614C3A45" w14:textId="77777777" w:rsidR="00DC6CF4" w:rsidRPr="00996EAE" w:rsidRDefault="006F2AE7" w:rsidP="00697C1E">
            <w:pPr>
              <w:shd w:val="clear" w:color="000000" w:fill="FFFFFF"/>
              <w:spacing w:line="240" w:lineRule="auto"/>
              <w:rPr>
                <w:rFonts w:cs="Arial"/>
                <w:sz w:val="18"/>
                <w:szCs w:val="20"/>
              </w:rPr>
            </w:pPr>
            <w:r w:rsidRPr="00996EAE">
              <w:rPr>
                <w:rFonts w:cs="Arial"/>
                <w:sz w:val="18"/>
                <w:szCs w:val="20"/>
                <w:lang w:val="en-US" w:bidi="ar-SA"/>
              </w:rPr>
              <w:t>"Supplier"</w:t>
            </w:r>
          </w:p>
        </w:tc>
        <w:tc>
          <w:tcPr>
            <w:tcW w:w="5175" w:type="dxa"/>
          </w:tcPr>
          <w:p w14:paraId="44645989" w14:textId="77777777" w:rsidR="00EB108D" w:rsidRPr="00996EAE" w:rsidRDefault="000B1C25" w:rsidP="00697C1E">
            <w:pPr>
              <w:shd w:val="clear" w:color="000000" w:fill="FFFFFF"/>
              <w:spacing w:line="240" w:lineRule="auto"/>
              <w:rPr>
                <w:rFonts w:cs="Arial"/>
                <w:sz w:val="18"/>
                <w:szCs w:val="20"/>
              </w:rPr>
            </w:pPr>
            <w:r>
              <w:rPr>
                <w:rFonts w:cs="Arial"/>
                <w:sz w:val="18"/>
                <w:szCs w:val="20"/>
                <w:lang w:val="en-US" w:bidi="ar-SA"/>
              </w:rPr>
              <w:t>British Harlequin plc</w:t>
            </w:r>
            <w:r w:rsidR="006F2AE7" w:rsidRPr="00996EAE">
              <w:rPr>
                <w:rFonts w:cs="Arial"/>
                <w:sz w:val="18"/>
                <w:szCs w:val="20"/>
                <w:lang w:val="en-US" w:bidi="ar-SA"/>
              </w:rPr>
              <w:t xml:space="preserve"> (registered in England and Wales with company number</w:t>
            </w:r>
            <w:r w:rsidR="00983010" w:rsidRPr="00996EAE">
              <w:rPr>
                <w:rFonts w:cs="Arial"/>
                <w:sz w:val="18"/>
                <w:szCs w:val="20"/>
                <w:lang w:val="en-US" w:bidi="ar-SA"/>
              </w:rPr>
              <w:t xml:space="preserve"> </w:t>
            </w:r>
            <w:r w:rsidR="002C5CAE">
              <w:rPr>
                <w:rFonts w:cs="Arial"/>
                <w:sz w:val="18"/>
                <w:szCs w:val="20"/>
                <w:lang w:val="en-US" w:bidi="ar-SA"/>
              </w:rPr>
              <w:t>01420396</w:t>
            </w:r>
            <w:r w:rsidR="006F2AE7" w:rsidRPr="00996EAE">
              <w:rPr>
                <w:rFonts w:cs="Arial"/>
                <w:sz w:val="18"/>
                <w:szCs w:val="20"/>
                <w:lang w:val="en-US" w:bidi="ar-SA"/>
              </w:rPr>
              <w:t>)</w:t>
            </w:r>
            <w:r w:rsidR="00B81A1F" w:rsidRPr="00996EAE">
              <w:rPr>
                <w:rFonts w:cs="Arial"/>
                <w:sz w:val="18"/>
                <w:szCs w:val="20"/>
                <w:lang w:val="en-US" w:bidi="ar-SA"/>
              </w:rPr>
              <w:t xml:space="preserve"> and whose </w:t>
            </w:r>
            <w:r w:rsidR="003C084B">
              <w:rPr>
                <w:rFonts w:cs="Arial"/>
                <w:sz w:val="18"/>
                <w:szCs w:val="20"/>
                <w:lang w:val="en-US" w:bidi="ar-SA"/>
              </w:rPr>
              <w:t xml:space="preserve">registered </w:t>
            </w:r>
            <w:r w:rsidR="00B81A1F" w:rsidRPr="00996EAE">
              <w:rPr>
                <w:rFonts w:cs="Arial"/>
                <w:sz w:val="18"/>
                <w:szCs w:val="20"/>
                <w:lang w:val="en-US" w:bidi="ar-SA"/>
              </w:rPr>
              <w:t xml:space="preserve">address is </w:t>
            </w:r>
            <w:proofErr w:type="gramStart"/>
            <w:r w:rsidR="00B81A1F" w:rsidRPr="00996EAE">
              <w:rPr>
                <w:rFonts w:cs="Arial"/>
                <w:sz w:val="18"/>
                <w:szCs w:val="20"/>
                <w:lang w:val="en-US" w:bidi="ar-SA"/>
              </w:rPr>
              <w:t xml:space="preserve">at </w:t>
            </w:r>
            <w:r w:rsidR="002C5CAE">
              <w:rPr>
                <w:rFonts w:cs="Arial"/>
                <w:sz w:val="18"/>
                <w:szCs w:val="20"/>
                <w:lang w:val="en-US" w:bidi="ar-SA"/>
              </w:rPr>
              <w:t xml:space="preserve"> </w:t>
            </w:r>
            <w:r w:rsidR="008D0A5D">
              <w:rPr>
                <w:rFonts w:cs="Arial"/>
                <w:sz w:val="18"/>
                <w:szCs w:val="20"/>
                <w:lang w:val="en-US" w:bidi="ar-SA"/>
              </w:rPr>
              <w:t>Festival</w:t>
            </w:r>
            <w:proofErr w:type="gramEnd"/>
            <w:r w:rsidR="008D0A5D">
              <w:rPr>
                <w:rFonts w:cs="Arial"/>
                <w:sz w:val="18"/>
                <w:szCs w:val="20"/>
                <w:lang w:val="en-US" w:bidi="ar-SA"/>
              </w:rPr>
              <w:t xml:space="preserve"> House, Chapman Way, </w:t>
            </w:r>
            <w:proofErr w:type="spellStart"/>
            <w:r w:rsidR="008D0A5D">
              <w:rPr>
                <w:rFonts w:cs="Arial"/>
                <w:sz w:val="18"/>
                <w:szCs w:val="20"/>
                <w:lang w:val="en-US" w:bidi="ar-SA"/>
              </w:rPr>
              <w:t>Tu</w:t>
            </w:r>
            <w:r w:rsidR="002C5CAE">
              <w:rPr>
                <w:rFonts w:cs="Arial"/>
                <w:sz w:val="18"/>
                <w:szCs w:val="20"/>
                <w:lang w:val="en-US" w:bidi="ar-SA"/>
              </w:rPr>
              <w:t>nbridge</w:t>
            </w:r>
            <w:proofErr w:type="spellEnd"/>
            <w:r w:rsidR="002C5CAE">
              <w:rPr>
                <w:rFonts w:cs="Arial"/>
                <w:sz w:val="18"/>
                <w:szCs w:val="20"/>
                <w:lang w:val="en-US" w:bidi="ar-SA"/>
              </w:rPr>
              <w:t xml:space="preserve"> Wells, Kent, TN2 3EF</w:t>
            </w:r>
            <w:r w:rsidR="006F2AE7" w:rsidRPr="00996EAE">
              <w:rPr>
                <w:rFonts w:cs="Arial"/>
                <w:sz w:val="18"/>
                <w:szCs w:val="20"/>
                <w:lang w:val="en-US" w:bidi="ar-SA"/>
              </w:rPr>
              <w:t>.</w:t>
            </w:r>
            <w:r w:rsidR="00983010" w:rsidRPr="00996EAE">
              <w:rPr>
                <w:rFonts w:cs="Arial"/>
                <w:sz w:val="18"/>
                <w:szCs w:val="20"/>
                <w:lang w:val="en"/>
              </w:rPr>
              <w:t xml:space="preserve"> </w:t>
            </w:r>
          </w:p>
        </w:tc>
      </w:tr>
      <w:tr w:rsidR="006A0197" w:rsidRPr="00996EAE" w14:paraId="2FD8578B" w14:textId="77777777" w:rsidTr="002C5CAE">
        <w:tc>
          <w:tcPr>
            <w:tcW w:w="3273" w:type="dxa"/>
          </w:tcPr>
          <w:p w14:paraId="181B4803" w14:textId="77777777" w:rsidR="006A0197" w:rsidRPr="00996EAE" w:rsidRDefault="006A0197" w:rsidP="00697C1E">
            <w:pPr>
              <w:shd w:val="clear" w:color="000000" w:fill="FFFFFF"/>
              <w:spacing w:line="240" w:lineRule="auto"/>
              <w:rPr>
                <w:rFonts w:cs="Arial"/>
                <w:sz w:val="18"/>
                <w:szCs w:val="20"/>
                <w:lang w:val="en-US" w:bidi="ar-SA"/>
              </w:rPr>
            </w:pPr>
            <w:r>
              <w:rPr>
                <w:rFonts w:cs="Arial"/>
                <w:sz w:val="18"/>
                <w:szCs w:val="20"/>
                <w:lang w:val="en-US" w:bidi="ar-SA"/>
              </w:rPr>
              <w:t>“Supplier Materials”</w:t>
            </w:r>
          </w:p>
        </w:tc>
        <w:tc>
          <w:tcPr>
            <w:tcW w:w="5175" w:type="dxa"/>
          </w:tcPr>
          <w:p w14:paraId="69A6675D" w14:textId="4A42F8F4" w:rsidR="006A0197" w:rsidRDefault="00257B39" w:rsidP="00E80C50">
            <w:pPr>
              <w:shd w:val="clear" w:color="000000" w:fill="FFFFFF"/>
              <w:spacing w:line="240" w:lineRule="auto"/>
              <w:rPr>
                <w:rFonts w:cs="Arial"/>
                <w:sz w:val="18"/>
                <w:szCs w:val="20"/>
                <w:lang w:val="en-US" w:bidi="ar-SA"/>
              </w:rPr>
            </w:pPr>
            <w:r>
              <w:rPr>
                <w:rFonts w:cs="Arial"/>
                <w:sz w:val="18"/>
                <w:szCs w:val="20"/>
                <w:lang w:val="en-US" w:bidi="ar-SA"/>
              </w:rPr>
              <w:t xml:space="preserve">has the meaning set out in clause </w:t>
            </w:r>
            <w:r w:rsidR="00E80C50">
              <w:rPr>
                <w:rFonts w:cs="Arial"/>
                <w:sz w:val="18"/>
                <w:szCs w:val="20"/>
                <w:lang w:val="en-US" w:bidi="ar-SA"/>
              </w:rPr>
              <w:fldChar w:fldCharType="begin"/>
            </w:r>
            <w:r w:rsidR="00E80C50">
              <w:rPr>
                <w:rFonts w:cs="Arial"/>
                <w:sz w:val="18"/>
                <w:szCs w:val="20"/>
                <w:lang w:val="en-US" w:bidi="ar-SA"/>
              </w:rPr>
              <w:instrText xml:space="preserve"> REF _Ref452129919 \r \h </w:instrText>
            </w:r>
            <w:r w:rsidR="00E80C50">
              <w:rPr>
                <w:rFonts w:cs="Arial"/>
                <w:sz w:val="18"/>
                <w:szCs w:val="20"/>
                <w:lang w:val="en-US" w:bidi="ar-SA"/>
              </w:rPr>
            </w:r>
            <w:r w:rsidR="00E80C50">
              <w:rPr>
                <w:rFonts w:cs="Arial"/>
                <w:sz w:val="18"/>
                <w:szCs w:val="20"/>
                <w:lang w:val="en-US" w:bidi="ar-SA"/>
              </w:rPr>
              <w:fldChar w:fldCharType="separate"/>
            </w:r>
            <w:r w:rsidR="00076F31">
              <w:rPr>
                <w:rFonts w:cs="Arial"/>
                <w:sz w:val="18"/>
                <w:szCs w:val="20"/>
                <w:lang w:val="en-US" w:bidi="ar-SA"/>
              </w:rPr>
              <w:t>8.1.7</w:t>
            </w:r>
            <w:r w:rsidR="00E80C50">
              <w:rPr>
                <w:rFonts w:cs="Arial"/>
                <w:sz w:val="18"/>
                <w:szCs w:val="20"/>
                <w:lang w:val="en-US" w:bidi="ar-SA"/>
              </w:rPr>
              <w:fldChar w:fldCharType="end"/>
            </w:r>
            <w:r>
              <w:rPr>
                <w:rFonts w:cs="Arial"/>
                <w:sz w:val="18"/>
                <w:szCs w:val="20"/>
                <w:lang w:val="en-US" w:bidi="ar-SA"/>
              </w:rPr>
              <w:t xml:space="preserve">. </w:t>
            </w:r>
          </w:p>
        </w:tc>
      </w:tr>
      <w:tr w:rsidR="008F7F98" w:rsidRPr="00996EAE" w14:paraId="0F4D4138" w14:textId="77777777" w:rsidTr="002C5CAE">
        <w:tc>
          <w:tcPr>
            <w:tcW w:w="3273" w:type="dxa"/>
          </w:tcPr>
          <w:p w14:paraId="19A33389" w14:textId="77777777" w:rsidR="008F7F98" w:rsidRDefault="008F7F98" w:rsidP="00697C1E">
            <w:pPr>
              <w:shd w:val="clear" w:color="000000" w:fill="FFFFFF"/>
              <w:spacing w:line="240" w:lineRule="auto"/>
              <w:rPr>
                <w:rFonts w:cs="Arial"/>
                <w:sz w:val="18"/>
                <w:szCs w:val="20"/>
                <w:lang w:val="en-US" w:bidi="ar-SA"/>
              </w:rPr>
            </w:pPr>
          </w:p>
        </w:tc>
        <w:tc>
          <w:tcPr>
            <w:tcW w:w="5175" w:type="dxa"/>
          </w:tcPr>
          <w:p w14:paraId="24FCBF8D" w14:textId="77777777" w:rsidR="008F7F98" w:rsidRDefault="008F7F98" w:rsidP="00697C1E">
            <w:pPr>
              <w:shd w:val="clear" w:color="000000" w:fill="FFFFFF"/>
              <w:spacing w:line="240" w:lineRule="auto"/>
              <w:rPr>
                <w:rFonts w:cs="Arial"/>
                <w:sz w:val="18"/>
                <w:szCs w:val="20"/>
                <w:lang w:val="en-US" w:bidi="ar-SA"/>
              </w:rPr>
            </w:pPr>
          </w:p>
        </w:tc>
      </w:tr>
      <w:tr w:rsidR="008F7F98" w:rsidRPr="00996EAE" w14:paraId="6597F3D8" w14:textId="77777777" w:rsidTr="002C5CAE">
        <w:tc>
          <w:tcPr>
            <w:tcW w:w="3273" w:type="dxa"/>
          </w:tcPr>
          <w:p w14:paraId="21CBAF47" w14:textId="77777777" w:rsidR="008F7F98" w:rsidRDefault="008F7F98" w:rsidP="00697C1E">
            <w:pPr>
              <w:shd w:val="clear" w:color="000000" w:fill="FFFFFF"/>
              <w:spacing w:line="240" w:lineRule="auto"/>
              <w:rPr>
                <w:rFonts w:cs="Arial"/>
                <w:sz w:val="18"/>
                <w:szCs w:val="20"/>
                <w:lang w:val="en-US" w:bidi="ar-SA"/>
              </w:rPr>
            </w:pPr>
          </w:p>
        </w:tc>
        <w:tc>
          <w:tcPr>
            <w:tcW w:w="5175" w:type="dxa"/>
          </w:tcPr>
          <w:p w14:paraId="1E0FF789" w14:textId="77777777" w:rsidR="008F7F98" w:rsidRDefault="008F7F98" w:rsidP="00697C1E">
            <w:pPr>
              <w:shd w:val="clear" w:color="000000" w:fill="FFFFFF"/>
              <w:spacing w:line="240" w:lineRule="auto"/>
              <w:rPr>
                <w:rFonts w:cs="Arial"/>
                <w:sz w:val="18"/>
                <w:szCs w:val="20"/>
                <w:lang w:val="en-US" w:bidi="ar-SA"/>
              </w:rPr>
            </w:pPr>
          </w:p>
        </w:tc>
      </w:tr>
      <w:tr w:rsidR="008F7F98" w:rsidRPr="00996EAE" w14:paraId="0AE93C58" w14:textId="77777777" w:rsidTr="002C5CAE">
        <w:tc>
          <w:tcPr>
            <w:tcW w:w="3273" w:type="dxa"/>
          </w:tcPr>
          <w:p w14:paraId="1172A4B3" w14:textId="77777777" w:rsidR="008F7F98" w:rsidRDefault="008F7F98" w:rsidP="00697C1E">
            <w:pPr>
              <w:shd w:val="clear" w:color="000000" w:fill="FFFFFF"/>
              <w:spacing w:line="240" w:lineRule="auto"/>
              <w:rPr>
                <w:rFonts w:cs="Arial"/>
                <w:sz w:val="18"/>
                <w:szCs w:val="20"/>
                <w:lang w:val="en-US" w:bidi="ar-SA"/>
              </w:rPr>
            </w:pPr>
          </w:p>
        </w:tc>
        <w:tc>
          <w:tcPr>
            <w:tcW w:w="5175" w:type="dxa"/>
          </w:tcPr>
          <w:p w14:paraId="76252AD6" w14:textId="77777777" w:rsidR="008F7F98" w:rsidRDefault="008F7F98" w:rsidP="00697C1E">
            <w:pPr>
              <w:shd w:val="clear" w:color="000000" w:fill="FFFFFF"/>
              <w:spacing w:line="240" w:lineRule="auto"/>
              <w:rPr>
                <w:rFonts w:cs="Arial"/>
                <w:sz w:val="18"/>
                <w:szCs w:val="20"/>
                <w:lang w:val="en-US" w:bidi="ar-SA"/>
              </w:rPr>
            </w:pPr>
          </w:p>
        </w:tc>
      </w:tr>
      <w:tr w:rsidR="008F7F98" w:rsidRPr="00996EAE" w14:paraId="4FE03F74" w14:textId="77777777" w:rsidTr="002C5CAE">
        <w:tc>
          <w:tcPr>
            <w:tcW w:w="3273" w:type="dxa"/>
          </w:tcPr>
          <w:p w14:paraId="30BCC553" w14:textId="77777777" w:rsidR="008F7F98" w:rsidRDefault="008F7F98" w:rsidP="00697C1E">
            <w:pPr>
              <w:shd w:val="clear" w:color="000000" w:fill="FFFFFF"/>
              <w:spacing w:line="240" w:lineRule="auto"/>
              <w:rPr>
                <w:rFonts w:cs="Arial"/>
                <w:sz w:val="18"/>
                <w:szCs w:val="20"/>
                <w:lang w:val="en-US" w:bidi="ar-SA"/>
              </w:rPr>
            </w:pPr>
          </w:p>
        </w:tc>
        <w:tc>
          <w:tcPr>
            <w:tcW w:w="5175" w:type="dxa"/>
          </w:tcPr>
          <w:p w14:paraId="54EAD452" w14:textId="77777777" w:rsidR="008F7F98" w:rsidRDefault="008F7F98" w:rsidP="00697C1E">
            <w:pPr>
              <w:shd w:val="clear" w:color="000000" w:fill="FFFFFF"/>
              <w:spacing w:line="240" w:lineRule="auto"/>
              <w:rPr>
                <w:rFonts w:cs="Arial"/>
                <w:sz w:val="18"/>
                <w:szCs w:val="20"/>
                <w:lang w:val="en-US" w:bidi="ar-SA"/>
              </w:rPr>
            </w:pPr>
          </w:p>
        </w:tc>
      </w:tr>
      <w:tr w:rsidR="008F7F98" w:rsidRPr="00996EAE" w14:paraId="53026A39" w14:textId="77777777" w:rsidTr="002C5CAE">
        <w:tc>
          <w:tcPr>
            <w:tcW w:w="3273" w:type="dxa"/>
          </w:tcPr>
          <w:p w14:paraId="68EF3408" w14:textId="77777777" w:rsidR="008F7F98" w:rsidRDefault="008F7F98" w:rsidP="00697C1E">
            <w:pPr>
              <w:shd w:val="clear" w:color="000000" w:fill="FFFFFF"/>
              <w:spacing w:line="240" w:lineRule="auto"/>
              <w:rPr>
                <w:rFonts w:cs="Arial"/>
                <w:sz w:val="18"/>
                <w:szCs w:val="20"/>
                <w:lang w:val="en-US" w:bidi="ar-SA"/>
              </w:rPr>
            </w:pPr>
          </w:p>
        </w:tc>
        <w:tc>
          <w:tcPr>
            <w:tcW w:w="5175" w:type="dxa"/>
          </w:tcPr>
          <w:p w14:paraId="3BAC1084" w14:textId="77777777" w:rsidR="008F7F98" w:rsidRDefault="008F7F98" w:rsidP="00697C1E">
            <w:pPr>
              <w:shd w:val="clear" w:color="000000" w:fill="FFFFFF"/>
              <w:spacing w:line="240" w:lineRule="auto"/>
              <w:rPr>
                <w:rFonts w:cs="Arial"/>
                <w:sz w:val="18"/>
                <w:szCs w:val="20"/>
                <w:lang w:val="en-US" w:bidi="ar-SA"/>
              </w:rPr>
            </w:pPr>
          </w:p>
        </w:tc>
      </w:tr>
      <w:tr w:rsidR="008F7F98" w:rsidRPr="00996EAE" w14:paraId="5F556816" w14:textId="77777777" w:rsidTr="002C5CAE">
        <w:tc>
          <w:tcPr>
            <w:tcW w:w="3273" w:type="dxa"/>
          </w:tcPr>
          <w:p w14:paraId="1EB1F77B" w14:textId="77777777" w:rsidR="008F7F98" w:rsidRDefault="008F7F98" w:rsidP="00697C1E">
            <w:pPr>
              <w:shd w:val="clear" w:color="000000" w:fill="FFFFFF"/>
              <w:spacing w:line="240" w:lineRule="auto"/>
              <w:rPr>
                <w:rFonts w:cs="Arial"/>
                <w:sz w:val="18"/>
                <w:szCs w:val="20"/>
                <w:lang w:val="en-US" w:bidi="ar-SA"/>
              </w:rPr>
            </w:pPr>
          </w:p>
        </w:tc>
        <w:tc>
          <w:tcPr>
            <w:tcW w:w="5175" w:type="dxa"/>
          </w:tcPr>
          <w:p w14:paraId="2C6FFD4E" w14:textId="77777777" w:rsidR="008F7F98" w:rsidRDefault="008F7F98" w:rsidP="00697C1E">
            <w:pPr>
              <w:shd w:val="clear" w:color="000000" w:fill="FFFFFF"/>
              <w:spacing w:line="240" w:lineRule="auto"/>
              <w:rPr>
                <w:rFonts w:cs="Arial"/>
                <w:sz w:val="18"/>
                <w:szCs w:val="20"/>
                <w:lang w:val="en-US" w:bidi="ar-SA"/>
              </w:rPr>
            </w:pPr>
          </w:p>
        </w:tc>
      </w:tr>
      <w:tr w:rsidR="008F7F98" w:rsidRPr="00996EAE" w14:paraId="16CC4579" w14:textId="77777777" w:rsidTr="002C5CAE">
        <w:tc>
          <w:tcPr>
            <w:tcW w:w="3273" w:type="dxa"/>
          </w:tcPr>
          <w:p w14:paraId="6A86EA28" w14:textId="77777777" w:rsidR="008F7F98" w:rsidRDefault="008F7F98" w:rsidP="00697C1E">
            <w:pPr>
              <w:shd w:val="clear" w:color="000000" w:fill="FFFFFF"/>
              <w:spacing w:line="240" w:lineRule="auto"/>
              <w:rPr>
                <w:rFonts w:cs="Arial"/>
                <w:sz w:val="18"/>
                <w:szCs w:val="20"/>
                <w:lang w:val="en-US" w:bidi="ar-SA"/>
              </w:rPr>
            </w:pPr>
          </w:p>
        </w:tc>
        <w:tc>
          <w:tcPr>
            <w:tcW w:w="5175" w:type="dxa"/>
          </w:tcPr>
          <w:p w14:paraId="54D1FC63" w14:textId="77777777" w:rsidR="008F7F98" w:rsidRDefault="008F7F98" w:rsidP="00697C1E">
            <w:pPr>
              <w:shd w:val="clear" w:color="000000" w:fill="FFFFFF"/>
              <w:spacing w:line="240" w:lineRule="auto"/>
              <w:rPr>
                <w:rFonts w:cs="Arial"/>
                <w:sz w:val="18"/>
                <w:szCs w:val="20"/>
                <w:lang w:val="en-US" w:bidi="ar-SA"/>
              </w:rPr>
            </w:pPr>
          </w:p>
        </w:tc>
      </w:tr>
      <w:tr w:rsidR="008F7F98" w:rsidRPr="00996EAE" w14:paraId="7321C0C7" w14:textId="77777777" w:rsidTr="002C5CAE">
        <w:tc>
          <w:tcPr>
            <w:tcW w:w="3273" w:type="dxa"/>
          </w:tcPr>
          <w:p w14:paraId="3591EED3" w14:textId="77777777" w:rsidR="008F7F98" w:rsidRDefault="008F7F98" w:rsidP="00697C1E">
            <w:pPr>
              <w:shd w:val="clear" w:color="000000" w:fill="FFFFFF"/>
              <w:spacing w:line="240" w:lineRule="auto"/>
              <w:rPr>
                <w:rFonts w:cs="Arial"/>
                <w:sz w:val="18"/>
                <w:szCs w:val="20"/>
                <w:lang w:val="en-US" w:bidi="ar-SA"/>
              </w:rPr>
            </w:pPr>
          </w:p>
        </w:tc>
        <w:tc>
          <w:tcPr>
            <w:tcW w:w="5175" w:type="dxa"/>
          </w:tcPr>
          <w:p w14:paraId="3A83F383" w14:textId="77777777" w:rsidR="008F7F98" w:rsidRDefault="008F7F98" w:rsidP="00697C1E">
            <w:pPr>
              <w:shd w:val="clear" w:color="000000" w:fill="FFFFFF"/>
              <w:spacing w:line="240" w:lineRule="auto"/>
              <w:rPr>
                <w:rFonts w:cs="Arial"/>
                <w:sz w:val="18"/>
                <w:szCs w:val="20"/>
                <w:lang w:val="en-US" w:bidi="ar-SA"/>
              </w:rPr>
            </w:pPr>
          </w:p>
        </w:tc>
      </w:tr>
      <w:tr w:rsidR="008F7F98" w:rsidRPr="00996EAE" w14:paraId="15D7135E" w14:textId="77777777" w:rsidTr="002C5CAE">
        <w:tc>
          <w:tcPr>
            <w:tcW w:w="3273" w:type="dxa"/>
          </w:tcPr>
          <w:p w14:paraId="70ED8A7A" w14:textId="77777777" w:rsidR="008F7F98" w:rsidRDefault="008F7F98" w:rsidP="00697C1E">
            <w:pPr>
              <w:shd w:val="clear" w:color="000000" w:fill="FFFFFF"/>
              <w:spacing w:line="240" w:lineRule="auto"/>
              <w:rPr>
                <w:rFonts w:cs="Arial"/>
                <w:sz w:val="18"/>
                <w:szCs w:val="20"/>
                <w:lang w:val="en-US" w:bidi="ar-SA"/>
              </w:rPr>
            </w:pPr>
          </w:p>
        </w:tc>
        <w:tc>
          <w:tcPr>
            <w:tcW w:w="5175" w:type="dxa"/>
          </w:tcPr>
          <w:p w14:paraId="63E651A5" w14:textId="77777777" w:rsidR="008F7F98" w:rsidRDefault="008F7F98" w:rsidP="00697C1E">
            <w:pPr>
              <w:shd w:val="clear" w:color="000000" w:fill="FFFFFF"/>
              <w:spacing w:line="240" w:lineRule="auto"/>
              <w:rPr>
                <w:rFonts w:cs="Arial"/>
                <w:sz w:val="18"/>
                <w:szCs w:val="20"/>
                <w:lang w:val="en-US" w:bidi="ar-SA"/>
              </w:rPr>
            </w:pPr>
          </w:p>
        </w:tc>
      </w:tr>
      <w:tr w:rsidR="008F7F98" w:rsidRPr="00996EAE" w14:paraId="72C231DD" w14:textId="77777777" w:rsidTr="002C5CAE">
        <w:tc>
          <w:tcPr>
            <w:tcW w:w="3273" w:type="dxa"/>
          </w:tcPr>
          <w:p w14:paraId="770EAA41" w14:textId="77777777" w:rsidR="008F7F98" w:rsidRDefault="008F7F98" w:rsidP="00697C1E">
            <w:pPr>
              <w:shd w:val="clear" w:color="000000" w:fill="FFFFFF"/>
              <w:spacing w:line="240" w:lineRule="auto"/>
              <w:rPr>
                <w:rFonts w:cs="Arial"/>
                <w:sz w:val="18"/>
                <w:szCs w:val="20"/>
                <w:lang w:val="en-US" w:bidi="ar-SA"/>
              </w:rPr>
            </w:pPr>
          </w:p>
        </w:tc>
        <w:tc>
          <w:tcPr>
            <w:tcW w:w="5175" w:type="dxa"/>
          </w:tcPr>
          <w:p w14:paraId="08A666CB" w14:textId="77777777" w:rsidR="008F7F98" w:rsidRDefault="008F7F98" w:rsidP="00697C1E">
            <w:pPr>
              <w:shd w:val="clear" w:color="000000" w:fill="FFFFFF"/>
              <w:spacing w:line="240" w:lineRule="auto"/>
              <w:rPr>
                <w:rFonts w:cs="Arial"/>
                <w:sz w:val="18"/>
                <w:szCs w:val="20"/>
                <w:lang w:val="en-US" w:bidi="ar-SA"/>
              </w:rPr>
            </w:pPr>
          </w:p>
        </w:tc>
      </w:tr>
      <w:tr w:rsidR="008F7F98" w:rsidRPr="00996EAE" w14:paraId="05C3124A" w14:textId="77777777" w:rsidTr="002C5CAE">
        <w:tc>
          <w:tcPr>
            <w:tcW w:w="3273" w:type="dxa"/>
          </w:tcPr>
          <w:p w14:paraId="1EFFED5D" w14:textId="77777777" w:rsidR="008F7F98" w:rsidRDefault="008F7F98" w:rsidP="00697C1E">
            <w:pPr>
              <w:shd w:val="clear" w:color="000000" w:fill="FFFFFF"/>
              <w:spacing w:line="240" w:lineRule="auto"/>
              <w:rPr>
                <w:rFonts w:cs="Arial"/>
                <w:sz w:val="18"/>
                <w:szCs w:val="20"/>
                <w:lang w:val="en-US" w:bidi="ar-SA"/>
              </w:rPr>
            </w:pPr>
          </w:p>
        </w:tc>
        <w:tc>
          <w:tcPr>
            <w:tcW w:w="5175" w:type="dxa"/>
          </w:tcPr>
          <w:p w14:paraId="5B41C8D9" w14:textId="77777777" w:rsidR="008F7F98" w:rsidRDefault="008F7F98" w:rsidP="00697C1E">
            <w:pPr>
              <w:shd w:val="clear" w:color="000000" w:fill="FFFFFF"/>
              <w:spacing w:line="240" w:lineRule="auto"/>
              <w:rPr>
                <w:rFonts w:cs="Arial"/>
                <w:sz w:val="18"/>
                <w:szCs w:val="20"/>
                <w:lang w:val="en-US" w:bidi="ar-SA"/>
              </w:rPr>
            </w:pPr>
          </w:p>
        </w:tc>
      </w:tr>
      <w:tr w:rsidR="008F7F98" w:rsidRPr="00996EAE" w14:paraId="5F2B4C63" w14:textId="77777777" w:rsidTr="002C5CAE">
        <w:tc>
          <w:tcPr>
            <w:tcW w:w="3273" w:type="dxa"/>
          </w:tcPr>
          <w:p w14:paraId="27A1521D" w14:textId="77777777" w:rsidR="008F7F98" w:rsidRDefault="008F7F98" w:rsidP="00697C1E">
            <w:pPr>
              <w:shd w:val="clear" w:color="000000" w:fill="FFFFFF"/>
              <w:spacing w:line="240" w:lineRule="auto"/>
              <w:rPr>
                <w:rFonts w:cs="Arial"/>
                <w:sz w:val="18"/>
                <w:szCs w:val="20"/>
                <w:lang w:val="en-US" w:bidi="ar-SA"/>
              </w:rPr>
            </w:pPr>
          </w:p>
        </w:tc>
        <w:tc>
          <w:tcPr>
            <w:tcW w:w="5175" w:type="dxa"/>
          </w:tcPr>
          <w:p w14:paraId="72D7E2F9" w14:textId="77777777" w:rsidR="008F7F98" w:rsidRDefault="008F7F98" w:rsidP="00697C1E">
            <w:pPr>
              <w:shd w:val="clear" w:color="000000" w:fill="FFFFFF"/>
              <w:spacing w:line="240" w:lineRule="auto"/>
              <w:rPr>
                <w:rFonts w:cs="Arial"/>
                <w:sz w:val="18"/>
                <w:szCs w:val="20"/>
                <w:lang w:val="en-US" w:bidi="ar-SA"/>
              </w:rPr>
            </w:pPr>
          </w:p>
        </w:tc>
      </w:tr>
      <w:tr w:rsidR="008F7F98" w:rsidRPr="00996EAE" w14:paraId="2C7D30E0" w14:textId="77777777" w:rsidTr="002C5CAE">
        <w:tc>
          <w:tcPr>
            <w:tcW w:w="3273" w:type="dxa"/>
          </w:tcPr>
          <w:p w14:paraId="1B1E5B64" w14:textId="77777777" w:rsidR="008F7F98" w:rsidRDefault="008F7F98" w:rsidP="00697C1E">
            <w:pPr>
              <w:shd w:val="clear" w:color="000000" w:fill="FFFFFF"/>
              <w:spacing w:line="240" w:lineRule="auto"/>
              <w:rPr>
                <w:rFonts w:cs="Arial"/>
                <w:sz w:val="18"/>
                <w:szCs w:val="20"/>
                <w:lang w:val="en-US" w:bidi="ar-SA"/>
              </w:rPr>
            </w:pPr>
          </w:p>
        </w:tc>
        <w:tc>
          <w:tcPr>
            <w:tcW w:w="5175" w:type="dxa"/>
          </w:tcPr>
          <w:p w14:paraId="76A4D49B" w14:textId="77777777" w:rsidR="008F7F98" w:rsidRDefault="008F7F98" w:rsidP="00697C1E">
            <w:pPr>
              <w:shd w:val="clear" w:color="000000" w:fill="FFFFFF"/>
              <w:spacing w:line="240" w:lineRule="auto"/>
              <w:rPr>
                <w:rFonts w:cs="Arial"/>
                <w:sz w:val="18"/>
                <w:szCs w:val="20"/>
                <w:lang w:val="en-US" w:bidi="ar-SA"/>
              </w:rPr>
            </w:pPr>
          </w:p>
        </w:tc>
      </w:tr>
      <w:tr w:rsidR="008F7F98" w:rsidRPr="00996EAE" w14:paraId="4D743125" w14:textId="77777777" w:rsidTr="002C5CAE">
        <w:tc>
          <w:tcPr>
            <w:tcW w:w="3273" w:type="dxa"/>
          </w:tcPr>
          <w:p w14:paraId="59C8D0DF" w14:textId="77777777" w:rsidR="008F7F98" w:rsidRDefault="008F7F98" w:rsidP="00697C1E">
            <w:pPr>
              <w:shd w:val="clear" w:color="000000" w:fill="FFFFFF"/>
              <w:spacing w:line="240" w:lineRule="auto"/>
              <w:rPr>
                <w:rFonts w:cs="Arial"/>
                <w:sz w:val="18"/>
                <w:szCs w:val="20"/>
                <w:lang w:val="en-US" w:bidi="ar-SA"/>
              </w:rPr>
            </w:pPr>
          </w:p>
        </w:tc>
        <w:tc>
          <w:tcPr>
            <w:tcW w:w="5175" w:type="dxa"/>
          </w:tcPr>
          <w:p w14:paraId="0801F081" w14:textId="77777777" w:rsidR="008F7F98" w:rsidRDefault="008F7F98" w:rsidP="00697C1E">
            <w:pPr>
              <w:shd w:val="clear" w:color="000000" w:fill="FFFFFF"/>
              <w:spacing w:line="240" w:lineRule="auto"/>
              <w:rPr>
                <w:rFonts w:cs="Arial"/>
                <w:sz w:val="18"/>
                <w:szCs w:val="20"/>
                <w:lang w:val="en-US" w:bidi="ar-SA"/>
              </w:rPr>
            </w:pPr>
          </w:p>
        </w:tc>
      </w:tr>
    </w:tbl>
    <w:p w14:paraId="7D8E3FB0" w14:textId="77777777" w:rsidR="00EB108D" w:rsidRPr="00EB108D" w:rsidRDefault="006F2AE7" w:rsidP="00477BBD">
      <w:pPr>
        <w:numPr>
          <w:ilvl w:val="1"/>
          <w:numId w:val="2"/>
        </w:numPr>
        <w:spacing w:line="240" w:lineRule="auto"/>
        <w:rPr>
          <w:rFonts w:cs="Arial"/>
          <w:sz w:val="18"/>
          <w:szCs w:val="20"/>
        </w:rPr>
      </w:pPr>
      <w:r w:rsidRPr="00996EAE">
        <w:rPr>
          <w:rFonts w:cs="Arial"/>
          <w:b/>
          <w:sz w:val="18"/>
          <w:szCs w:val="20"/>
        </w:rPr>
        <w:lastRenderedPageBreak/>
        <w:t xml:space="preserve">Construction. </w:t>
      </w:r>
      <w:r w:rsidRPr="00996EAE">
        <w:rPr>
          <w:rFonts w:cs="Arial"/>
          <w:sz w:val="18"/>
          <w:szCs w:val="20"/>
          <w:lang w:val="en-US" w:bidi="ar-SA"/>
        </w:rPr>
        <w:t>In these Conditions, the following rules apply:</w:t>
      </w:r>
    </w:p>
    <w:p w14:paraId="552E4EAE" w14:textId="77777777" w:rsidR="00EB108D" w:rsidRPr="00996EAE" w:rsidRDefault="00EB108D" w:rsidP="00710305">
      <w:pPr>
        <w:spacing w:line="240" w:lineRule="auto"/>
        <w:rPr>
          <w:rFonts w:cs="Arial"/>
          <w:sz w:val="18"/>
          <w:szCs w:val="20"/>
        </w:rPr>
      </w:pPr>
    </w:p>
    <w:p w14:paraId="6C8D39E8"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 xml:space="preserve">A </w:t>
      </w:r>
      <w:r w:rsidRPr="00996EAE">
        <w:rPr>
          <w:rFonts w:cs="Arial"/>
          <w:b/>
          <w:sz w:val="18"/>
          <w:szCs w:val="20"/>
        </w:rPr>
        <w:t>person</w:t>
      </w:r>
      <w:r w:rsidRPr="00996EAE">
        <w:rPr>
          <w:rFonts w:cs="Arial"/>
          <w:sz w:val="18"/>
          <w:szCs w:val="20"/>
          <w:lang w:val="en-US" w:bidi="ar-SA"/>
        </w:rPr>
        <w:t xml:space="preserve"> includes a natural person, corporate or unincorporated body (</w:t>
      </w:r>
      <w:proofErr w:type="gramStart"/>
      <w:r w:rsidRPr="00996EAE">
        <w:rPr>
          <w:rFonts w:cs="Arial"/>
          <w:sz w:val="18"/>
          <w:szCs w:val="20"/>
          <w:lang w:val="en-US" w:bidi="ar-SA"/>
        </w:rPr>
        <w:t>whether or not</w:t>
      </w:r>
      <w:proofErr w:type="gramEnd"/>
      <w:r w:rsidRPr="00996EAE">
        <w:rPr>
          <w:rFonts w:cs="Arial"/>
          <w:sz w:val="18"/>
          <w:szCs w:val="20"/>
          <w:lang w:val="en-US" w:bidi="ar-SA"/>
        </w:rPr>
        <w:t xml:space="preserve"> having separate legal personality).</w:t>
      </w:r>
    </w:p>
    <w:p w14:paraId="00F36B2D"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A reference to a party includes its personal representatives, successors or permitted assigns.</w:t>
      </w:r>
    </w:p>
    <w:p w14:paraId="1563546C"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14:paraId="1EAA7A1F"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 xml:space="preserve">Any phrase introduced by the terms </w:t>
      </w:r>
      <w:r w:rsidRPr="00996EAE">
        <w:rPr>
          <w:rFonts w:cs="Arial"/>
          <w:b/>
          <w:sz w:val="18"/>
          <w:szCs w:val="20"/>
        </w:rPr>
        <w:t>including</w:t>
      </w:r>
      <w:r w:rsidRPr="00996EAE">
        <w:rPr>
          <w:rFonts w:cs="Arial"/>
          <w:sz w:val="18"/>
          <w:szCs w:val="20"/>
          <w:lang w:val="en-US" w:bidi="ar-SA"/>
        </w:rPr>
        <w:t xml:space="preserve">, </w:t>
      </w:r>
      <w:r w:rsidRPr="00996EAE">
        <w:rPr>
          <w:rFonts w:cs="Arial"/>
          <w:b/>
          <w:sz w:val="18"/>
          <w:szCs w:val="20"/>
        </w:rPr>
        <w:t>include</w:t>
      </w:r>
      <w:r w:rsidRPr="00996EAE">
        <w:rPr>
          <w:rFonts w:cs="Arial"/>
          <w:sz w:val="18"/>
          <w:szCs w:val="20"/>
          <w:lang w:val="en-US" w:bidi="ar-SA"/>
        </w:rPr>
        <w:t xml:space="preserve">, </w:t>
      </w:r>
      <w:proofErr w:type="gramStart"/>
      <w:r w:rsidRPr="00996EAE">
        <w:rPr>
          <w:rFonts w:cs="Arial"/>
          <w:b/>
          <w:sz w:val="18"/>
          <w:szCs w:val="20"/>
        </w:rPr>
        <w:t>in particular</w:t>
      </w:r>
      <w:r w:rsidRPr="00996EAE">
        <w:rPr>
          <w:rFonts w:cs="Arial"/>
          <w:sz w:val="18"/>
          <w:szCs w:val="20"/>
          <w:lang w:val="en-US" w:bidi="ar-SA"/>
        </w:rPr>
        <w:t xml:space="preserve"> or</w:t>
      </w:r>
      <w:proofErr w:type="gramEnd"/>
      <w:r w:rsidRPr="00996EAE">
        <w:rPr>
          <w:rFonts w:cs="Arial"/>
          <w:sz w:val="18"/>
          <w:szCs w:val="20"/>
          <w:lang w:val="en-US" w:bidi="ar-SA"/>
        </w:rPr>
        <w:t xml:space="preserve"> any similar expression shall be construed as illustrative and shall not limit the sense of the words preceding those terms.</w:t>
      </w:r>
    </w:p>
    <w:p w14:paraId="0D1BAFCC"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 xml:space="preserve">A reference to </w:t>
      </w:r>
      <w:r w:rsidRPr="00996EAE">
        <w:rPr>
          <w:rFonts w:cs="Arial"/>
          <w:b/>
          <w:sz w:val="18"/>
          <w:szCs w:val="20"/>
        </w:rPr>
        <w:t>writing</w:t>
      </w:r>
      <w:r w:rsidRPr="00996EAE">
        <w:rPr>
          <w:rFonts w:cs="Arial"/>
          <w:sz w:val="18"/>
          <w:szCs w:val="20"/>
          <w:lang w:val="en-US" w:bidi="ar-SA"/>
        </w:rPr>
        <w:t xml:space="preserve"> or </w:t>
      </w:r>
      <w:r w:rsidRPr="00996EAE">
        <w:rPr>
          <w:rFonts w:cs="Arial"/>
          <w:b/>
          <w:sz w:val="18"/>
          <w:szCs w:val="20"/>
        </w:rPr>
        <w:t>written</w:t>
      </w:r>
      <w:r w:rsidRPr="00996EAE">
        <w:rPr>
          <w:rFonts w:cs="Arial"/>
          <w:sz w:val="18"/>
          <w:szCs w:val="20"/>
          <w:lang w:val="en-US" w:bidi="ar-SA"/>
        </w:rPr>
        <w:t xml:space="preserve"> includes faxes and e-mails. </w:t>
      </w:r>
    </w:p>
    <w:p w14:paraId="7A33ED99" w14:textId="77777777" w:rsidR="00697C1E" w:rsidRPr="00996EAE" w:rsidRDefault="00697C1E" w:rsidP="00697C1E">
      <w:pPr>
        <w:spacing w:line="240" w:lineRule="auto"/>
        <w:ind w:left="2160"/>
        <w:rPr>
          <w:rFonts w:cs="Arial"/>
          <w:sz w:val="18"/>
          <w:szCs w:val="20"/>
        </w:rPr>
      </w:pPr>
    </w:p>
    <w:p w14:paraId="352F0FE4" w14:textId="77777777" w:rsidR="00DC6CF4" w:rsidRPr="00996EAE" w:rsidRDefault="006F2AE7" w:rsidP="00477BBD">
      <w:pPr>
        <w:numPr>
          <w:ilvl w:val="0"/>
          <w:numId w:val="2"/>
        </w:numPr>
        <w:spacing w:line="240" w:lineRule="auto"/>
        <w:rPr>
          <w:rFonts w:cs="Arial"/>
          <w:sz w:val="18"/>
          <w:szCs w:val="20"/>
        </w:rPr>
      </w:pPr>
      <w:bookmarkStart w:id="2" w:name="a388220"/>
      <w:r w:rsidRPr="00996EAE">
        <w:rPr>
          <w:rFonts w:cs="Arial"/>
          <w:b/>
          <w:caps/>
          <w:sz w:val="18"/>
          <w:szCs w:val="20"/>
          <w:lang w:val="en-US" w:bidi="ar-SA"/>
        </w:rPr>
        <w:t>Basis Of Contract</w:t>
      </w:r>
      <w:bookmarkEnd w:id="2"/>
    </w:p>
    <w:p w14:paraId="69815F17" w14:textId="77777777" w:rsidR="00DC6CF4" w:rsidRPr="00996EAE" w:rsidRDefault="006F2AE7" w:rsidP="00477BBD">
      <w:pPr>
        <w:numPr>
          <w:ilvl w:val="1"/>
          <w:numId w:val="2"/>
        </w:numPr>
        <w:spacing w:line="240" w:lineRule="auto"/>
        <w:rPr>
          <w:rFonts w:cs="Arial"/>
          <w:sz w:val="18"/>
          <w:szCs w:val="20"/>
        </w:rPr>
      </w:pPr>
      <w:r w:rsidRPr="00996EAE">
        <w:rPr>
          <w:rFonts w:cs="Arial"/>
          <w:sz w:val="18"/>
          <w:szCs w:val="20"/>
          <w:lang w:val="en-US" w:bidi="ar-SA"/>
        </w:rPr>
        <w:t xml:space="preserve">These Conditions apply to the Contract to the exclusion of any other terms that the Customer seeks to impose or incorporate, or which are implied by trade, custom, practice or course of dealing. </w:t>
      </w:r>
    </w:p>
    <w:p w14:paraId="2329D737" w14:textId="77777777" w:rsidR="00697C1E" w:rsidRPr="00996EAE" w:rsidRDefault="00697C1E" w:rsidP="00697C1E">
      <w:pPr>
        <w:spacing w:line="240" w:lineRule="auto"/>
        <w:ind w:left="720"/>
        <w:rPr>
          <w:rFonts w:cs="Arial"/>
          <w:sz w:val="18"/>
          <w:szCs w:val="20"/>
        </w:rPr>
      </w:pPr>
    </w:p>
    <w:p w14:paraId="17321500" w14:textId="77777777" w:rsidR="00697C1E" w:rsidRPr="00996EAE" w:rsidRDefault="006F2AE7" w:rsidP="00477BBD">
      <w:pPr>
        <w:numPr>
          <w:ilvl w:val="1"/>
          <w:numId w:val="2"/>
        </w:numPr>
        <w:spacing w:line="240" w:lineRule="auto"/>
        <w:rPr>
          <w:rFonts w:cs="Arial"/>
          <w:sz w:val="18"/>
          <w:szCs w:val="20"/>
        </w:rPr>
      </w:pPr>
      <w:r w:rsidRPr="00996EAE">
        <w:rPr>
          <w:rFonts w:cs="Arial"/>
          <w:sz w:val="18"/>
          <w:szCs w:val="20"/>
          <w:lang w:val="en-US" w:bidi="ar-SA"/>
        </w:rPr>
        <w:t xml:space="preserve">The Order constitutes an offer by the Customer to purchase the Goods </w:t>
      </w:r>
      <w:r w:rsidR="00FC0539">
        <w:rPr>
          <w:rFonts w:cs="Arial"/>
          <w:sz w:val="18"/>
          <w:szCs w:val="20"/>
          <w:lang w:val="en-US" w:bidi="ar-SA"/>
        </w:rPr>
        <w:t xml:space="preserve">and any associated Services </w:t>
      </w:r>
      <w:r w:rsidRPr="00996EAE">
        <w:rPr>
          <w:rFonts w:cs="Arial"/>
          <w:sz w:val="18"/>
          <w:szCs w:val="20"/>
          <w:lang w:val="en-US" w:bidi="ar-SA"/>
        </w:rPr>
        <w:t>in accordance with these Conditions. The Customer is responsible for ensuring that the terms of the Order are complete and accurate.</w:t>
      </w:r>
      <w:r w:rsidR="00705128" w:rsidRPr="00996EAE">
        <w:rPr>
          <w:rFonts w:cs="Arial"/>
          <w:sz w:val="18"/>
          <w:szCs w:val="20"/>
          <w:lang w:val="en-US" w:bidi="ar-SA"/>
        </w:rPr>
        <w:t xml:space="preserve">  If the Customer is acting as a </w:t>
      </w:r>
      <w:r w:rsidR="008F7F98">
        <w:rPr>
          <w:rFonts w:cs="Arial"/>
          <w:sz w:val="18"/>
          <w:szCs w:val="20"/>
          <w:lang w:val="en-US" w:bidi="ar-SA"/>
        </w:rPr>
        <w:t>Consumer</w:t>
      </w:r>
      <w:r w:rsidR="00705128" w:rsidRPr="00996EAE">
        <w:rPr>
          <w:rFonts w:cs="Arial"/>
          <w:sz w:val="18"/>
          <w:szCs w:val="20"/>
          <w:lang w:val="en-US" w:bidi="ar-SA"/>
        </w:rPr>
        <w:t>, then the Customer may only purchase Goods from the Supplier or through its website if the Customer is at least 18 years old.</w:t>
      </w:r>
    </w:p>
    <w:p w14:paraId="775C676E" w14:textId="77777777" w:rsidR="00697C1E" w:rsidRPr="00996EAE" w:rsidRDefault="00697C1E" w:rsidP="00697C1E">
      <w:pPr>
        <w:spacing w:line="240" w:lineRule="auto"/>
        <w:ind w:left="720"/>
        <w:rPr>
          <w:rFonts w:cs="Arial"/>
          <w:sz w:val="18"/>
          <w:szCs w:val="20"/>
        </w:rPr>
      </w:pPr>
    </w:p>
    <w:p w14:paraId="2EF8DD46" w14:textId="77777777" w:rsidR="00DC6CF4" w:rsidRPr="00996EAE" w:rsidRDefault="006F2AE7" w:rsidP="00477BBD">
      <w:pPr>
        <w:numPr>
          <w:ilvl w:val="1"/>
          <w:numId w:val="2"/>
        </w:numPr>
        <w:spacing w:line="240" w:lineRule="auto"/>
        <w:rPr>
          <w:rFonts w:cs="Arial"/>
          <w:sz w:val="18"/>
          <w:szCs w:val="20"/>
        </w:rPr>
      </w:pPr>
      <w:bookmarkStart w:id="3" w:name="_Ref452129906"/>
      <w:r w:rsidRPr="00996EAE">
        <w:rPr>
          <w:rFonts w:cs="Arial"/>
          <w:sz w:val="18"/>
          <w:szCs w:val="20"/>
          <w:lang w:val="en-US" w:bidi="ar-SA"/>
        </w:rPr>
        <w:t xml:space="preserve">The Order shall only be deemed to be accepted when the Supplier issues </w:t>
      </w:r>
      <w:r w:rsidR="002C5CAE">
        <w:rPr>
          <w:rFonts w:cs="Arial"/>
          <w:sz w:val="18"/>
          <w:szCs w:val="20"/>
          <w:lang w:val="en-US" w:bidi="ar-SA"/>
        </w:rPr>
        <w:t xml:space="preserve">an Order Confirmation Form </w:t>
      </w:r>
      <w:r w:rsidR="004804F7" w:rsidRPr="00996EAE">
        <w:rPr>
          <w:rFonts w:cs="Arial"/>
          <w:sz w:val="18"/>
          <w:szCs w:val="20"/>
          <w:lang w:val="en-US" w:bidi="ar-SA"/>
        </w:rPr>
        <w:t xml:space="preserve"> (including email confirmation as supplied by the Supplier’s sales team and/or generated through a website Order)</w:t>
      </w:r>
      <w:r w:rsidRPr="00996EAE">
        <w:rPr>
          <w:rFonts w:cs="Arial"/>
          <w:sz w:val="18"/>
          <w:szCs w:val="20"/>
          <w:lang w:val="en-US" w:bidi="ar-SA"/>
        </w:rPr>
        <w:t>, at which point the Contract shall come into existence.</w:t>
      </w:r>
      <w:bookmarkEnd w:id="3"/>
    </w:p>
    <w:p w14:paraId="1C4D9914" w14:textId="77777777" w:rsidR="00697C1E" w:rsidRPr="00996EAE" w:rsidRDefault="00697C1E" w:rsidP="00697C1E">
      <w:pPr>
        <w:spacing w:line="240" w:lineRule="auto"/>
        <w:ind w:left="720"/>
        <w:rPr>
          <w:rFonts w:cs="Arial"/>
          <w:sz w:val="18"/>
          <w:szCs w:val="20"/>
        </w:rPr>
      </w:pPr>
    </w:p>
    <w:p w14:paraId="67F65527" w14:textId="77777777" w:rsidR="00DC6CF4" w:rsidRPr="00996EAE" w:rsidRDefault="006F2AE7" w:rsidP="00477BBD">
      <w:pPr>
        <w:numPr>
          <w:ilvl w:val="1"/>
          <w:numId w:val="2"/>
        </w:numPr>
        <w:spacing w:line="240" w:lineRule="auto"/>
        <w:rPr>
          <w:rFonts w:cs="Arial"/>
          <w:sz w:val="18"/>
          <w:szCs w:val="20"/>
        </w:rPr>
      </w:pPr>
      <w:r w:rsidRPr="00996EAE">
        <w:rPr>
          <w:rFonts w:cs="Arial"/>
          <w:sz w:val="18"/>
          <w:szCs w:val="20"/>
          <w:lang w:val="en-US" w:bidi="ar-SA"/>
        </w:rPr>
        <w:t xml:space="preserve">The Contract constitutes the entire agreement between the parties. The Customer acknowledges that it has not relied on any statement, promise, representation, assurance or warranty made or given by or on behalf of the Supplier which is not set out in the Contract. </w:t>
      </w:r>
    </w:p>
    <w:p w14:paraId="702D9E8B" w14:textId="77777777" w:rsidR="00697C1E" w:rsidRPr="00996EAE" w:rsidRDefault="00697C1E" w:rsidP="00697C1E">
      <w:pPr>
        <w:spacing w:line="240" w:lineRule="auto"/>
        <w:ind w:left="720"/>
        <w:rPr>
          <w:rFonts w:cs="Arial"/>
          <w:sz w:val="18"/>
          <w:szCs w:val="20"/>
        </w:rPr>
      </w:pPr>
    </w:p>
    <w:p w14:paraId="2128317C" w14:textId="77777777" w:rsidR="00DC6CF4" w:rsidRPr="00996EAE" w:rsidRDefault="006F2AE7" w:rsidP="00477BBD">
      <w:pPr>
        <w:numPr>
          <w:ilvl w:val="1"/>
          <w:numId w:val="2"/>
        </w:numPr>
        <w:spacing w:line="240" w:lineRule="auto"/>
        <w:rPr>
          <w:rFonts w:cs="Arial"/>
          <w:sz w:val="18"/>
          <w:szCs w:val="20"/>
        </w:rPr>
      </w:pPr>
      <w:r w:rsidRPr="00996EAE">
        <w:rPr>
          <w:rFonts w:cs="Arial"/>
          <w:sz w:val="18"/>
          <w:szCs w:val="20"/>
          <w:lang w:val="en-US" w:bidi="ar-SA"/>
        </w:rPr>
        <w:t xml:space="preserve">Any samples, drawings, descriptive matter, or advertising produced by the Supplier and any descriptions or illustrations contained in the Supplier’s catalogues or brochures </w:t>
      </w:r>
      <w:r w:rsidR="004804F7" w:rsidRPr="00996EAE">
        <w:rPr>
          <w:rFonts w:cs="Arial"/>
          <w:sz w:val="18"/>
          <w:szCs w:val="20"/>
          <w:lang w:val="en-US" w:bidi="ar-SA"/>
        </w:rPr>
        <w:t xml:space="preserve">or on its website </w:t>
      </w:r>
      <w:r w:rsidRPr="00996EAE">
        <w:rPr>
          <w:rFonts w:cs="Arial"/>
          <w:sz w:val="18"/>
          <w:szCs w:val="20"/>
          <w:lang w:val="en-US" w:bidi="ar-SA"/>
        </w:rPr>
        <w:t>are produced for the sole purpose of giving an approximate idea of the Goods described in them. They shall not form part of the Contract or have any contractual force.</w:t>
      </w:r>
    </w:p>
    <w:p w14:paraId="1DFF269C" w14:textId="77777777" w:rsidR="00697C1E" w:rsidRPr="00996EAE" w:rsidRDefault="00697C1E" w:rsidP="00697C1E">
      <w:pPr>
        <w:spacing w:line="240" w:lineRule="auto"/>
        <w:ind w:left="720"/>
        <w:rPr>
          <w:rFonts w:cs="Arial"/>
          <w:sz w:val="18"/>
          <w:szCs w:val="20"/>
        </w:rPr>
      </w:pPr>
    </w:p>
    <w:p w14:paraId="6078E9DD" w14:textId="77777777" w:rsidR="00DC6CF4" w:rsidRPr="00996EAE" w:rsidRDefault="004804F7" w:rsidP="00477BBD">
      <w:pPr>
        <w:numPr>
          <w:ilvl w:val="1"/>
          <w:numId w:val="2"/>
        </w:numPr>
        <w:spacing w:line="240" w:lineRule="auto"/>
        <w:rPr>
          <w:rFonts w:cs="Arial"/>
          <w:sz w:val="18"/>
          <w:szCs w:val="20"/>
        </w:rPr>
      </w:pPr>
      <w:r w:rsidRPr="00996EAE">
        <w:rPr>
          <w:rFonts w:cs="Arial"/>
          <w:sz w:val="18"/>
          <w:szCs w:val="20"/>
          <w:lang w:val="en-US" w:bidi="ar-SA"/>
        </w:rPr>
        <w:t>If provided, a</w:t>
      </w:r>
      <w:r w:rsidR="006F2AE7" w:rsidRPr="00996EAE">
        <w:rPr>
          <w:rFonts w:cs="Arial"/>
          <w:sz w:val="18"/>
          <w:szCs w:val="20"/>
          <w:lang w:val="en-US" w:bidi="ar-SA"/>
        </w:rPr>
        <w:t xml:space="preserve"> quotation for the Goods </w:t>
      </w:r>
      <w:r w:rsidR="00FC0539">
        <w:rPr>
          <w:rFonts w:cs="Arial"/>
          <w:sz w:val="18"/>
          <w:szCs w:val="20"/>
          <w:lang w:val="en-US" w:bidi="ar-SA"/>
        </w:rPr>
        <w:t xml:space="preserve">and any associated Services </w:t>
      </w:r>
      <w:r w:rsidR="006F2AE7" w:rsidRPr="00996EAE">
        <w:rPr>
          <w:rFonts w:cs="Arial"/>
          <w:sz w:val="18"/>
          <w:szCs w:val="20"/>
          <w:lang w:val="en-US" w:bidi="ar-SA"/>
        </w:rPr>
        <w:t>given by the Supplier shall not constitute an offer. A quotation shall</w:t>
      </w:r>
      <w:r w:rsidR="008D0A5D">
        <w:rPr>
          <w:rFonts w:cs="Arial"/>
          <w:sz w:val="18"/>
          <w:szCs w:val="20"/>
          <w:lang w:val="en-US" w:bidi="ar-SA"/>
        </w:rPr>
        <w:t xml:space="preserve"> only be valid for a period of 30 day</w:t>
      </w:r>
      <w:r w:rsidR="00400EF5">
        <w:rPr>
          <w:rFonts w:cs="Arial"/>
          <w:sz w:val="18"/>
          <w:szCs w:val="20"/>
          <w:lang w:val="en-US" w:bidi="ar-SA"/>
        </w:rPr>
        <w:t xml:space="preserve">s </w:t>
      </w:r>
      <w:r w:rsidR="006F2AE7" w:rsidRPr="00996EAE">
        <w:rPr>
          <w:rFonts w:cs="Arial"/>
          <w:sz w:val="18"/>
          <w:szCs w:val="20"/>
          <w:lang w:val="en-US" w:bidi="ar-SA"/>
        </w:rPr>
        <w:t>from its date of issue</w:t>
      </w:r>
      <w:r w:rsidR="00B67CA8" w:rsidRPr="00996EAE">
        <w:rPr>
          <w:rFonts w:cs="Arial"/>
          <w:sz w:val="18"/>
          <w:szCs w:val="20"/>
          <w:lang w:val="en-US" w:bidi="ar-SA"/>
        </w:rPr>
        <w:t>, after which period the quotation shall be open to revision by the Supplier</w:t>
      </w:r>
      <w:r w:rsidR="006F2AE7" w:rsidRPr="00996EAE">
        <w:rPr>
          <w:rFonts w:cs="Arial"/>
          <w:sz w:val="18"/>
          <w:szCs w:val="20"/>
          <w:lang w:val="en-US" w:bidi="ar-SA"/>
        </w:rPr>
        <w:t>.</w:t>
      </w:r>
    </w:p>
    <w:p w14:paraId="19B0B029" w14:textId="77777777" w:rsidR="00697C1E" w:rsidRPr="00996EAE" w:rsidRDefault="00697C1E" w:rsidP="00697C1E">
      <w:pPr>
        <w:spacing w:line="240" w:lineRule="auto"/>
        <w:ind w:left="720"/>
        <w:rPr>
          <w:rFonts w:cs="Arial"/>
          <w:sz w:val="18"/>
          <w:szCs w:val="20"/>
        </w:rPr>
      </w:pPr>
    </w:p>
    <w:p w14:paraId="2A62C573" w14:textId="0305410F" w:rsidR="00705128" w:rsidRPr="00996EAE" w:rsidRDefault="00705128" w:rsidP="00477BBD">
      <w:pPr>
        <w:numPr>
          <w:ilvl w:val="1"/>
          <w:numId w:val="2"/>
        </w:numPr>
        <w:spacing w:line="240" w:lineRule="auto"/>
        <w:rPr>
          <w:rFonts w:cs="Arial"/>
          <w:sz w:val="18"/>
          <w:szCs w:val="20"/>
        </w:rPr>
      </w:pPr>
      <w:r w:rsidRPr="00996EAE">
        <w:rPr>
          <w:rFonts w:cs="Arial"/>
          <w:b/>
          <w:sz w:val="18"/>
          <w:szCs w:val="20"/>
        </w:rPr>
        <w:t xml:space="preserve">Clauses </w:t>
      </w:r>
      <w:r w:rsidR="00E80C50">
        <w:rPr>
          <w:rFonts w:cs="Arial"/>
          <w:b/>
          <w:sz w:val="18"/>
          <w:szCs w:val="20"/>
        </w:rPr>
        <w:fldChar w:fldCharType="begin"/>
      </w:r>
      <w:r w:rsidR="00E80C50">
        <w:rPr>
          <w:rFonts w:cs="Arial"/>
          <w:b/>
          <w:sz w:val="18"/>
          <w:szCs w:val="20"/>
        </w:rPr>
        <w:instrText xml:space="preserve"> REF _Ref452129935 \r \h </w:instrText>
      </w:r>
      <w:r w:rsidR="00E80C50">
        <w:rPr>
          <w:rFonts w:cs="Arial"/>
          <w:b/>
          <w:sz w:val="18"/>
          <w:szCs w:val="20"/>
        </w:rPr>
      </w:r>
      <w:r w:rsidR="00E80C50">
        <w:rPr>
          <w:rFonts w:cs="Arial"/>
          <w:b/>
          <w:sz w:val="18"/>
          <w:szCs w:val="20"/>
        </w:rPr>
        <w:fldChar w:fldCharType="separate"/>
      </w:r>
      <w:r w:rsidR="00076F31">
        <w:rPr>
          <w:rFonts w:cs="Arial"/>
          <w:b/>
          <w:sz w:val="18"/>
          <w:szCs w:val="20"/>
        </w:rPr>
        <w:t>2.8</w:t>
      </w:r>
      <w:r w:rsidR="00E80C50">
        <w:rPr>
          <w:rFonts w:cs="Arial"/>
          <w:b/>
          <w:sz w:val="18"/>
          <w:szCs w:val="20"/>
        </w:rPr>
        <w:fldChar w:fldCharType="end"/>
      </w:r>
      <w:r w:rsidRPr="00996EAE">
        <w:rPr>
          <w:rFonts w:cs="Arial"/>
          <w:b/>
          <w:sz w:val="18"/>
          <w:szCs w:val="20"/>
        </w:rPr>
        <w:t>-</w:t>
      </w:r>
      <w:r w:rsidR="00E80C50">
        <w:rPr>
          <w:rFonts w:cs="Arial"/>
          <w:b/>
          <w:sz w:val="18"/>
          <w:szCs w:val="20"/>
        </w:rPr>
        <w:fldChar w:fldCharType="begin"/>
      </w:r>
      <w:r w:rsidR="00E80C50">
        <w:rPr>
          <w:rFonts w:cs="Arial"/>
          <w:b/>
          <w:sz w:val="18"/>
          <w:szCs w:val="20"/>
        </w:rPr>
        <w:instrText xml:space="preserve"> REF _Ref452129951 \r \h </w:instrText>
      </w:r>
      <w:r w:rsidR="00E80C50">
        <w:rPr>
          <w:rFonts w:cs="Arial"/>
          <w:b/>
          <w:sz w:val="18"/>
          <w:szCs w:val="20"/>
        </w:rPr>
      </w:r>
      <w:r w:rsidR="00E80C50">
        <w:rPr>
          <w:rFonts w:cs="Arial"/>
          <w:b/>
          <w:sz w:val="18"/>
          <w:szCs w:val="20"/>
        </w:rPr>
        <w:fldChar w:fldCharType="separate"/>
      </w:r>
      <w:r w:rsidR="00076F31">
        <w:rPr>
          <w:rFonts w:cs="Arial"/>
          <w:b/>
          <w:sz w:val="18"/>
          <w:szCs w:val="20"/>
        </w:rPr>
        <w:t>2.18</w:t>
      </w:r>
      <w:r w:rsidR="00E80C50">
        <w:rPr>
          <w:rFonts w:cs="Arial"/>
          <w:b/>
          <w:sz w:val="18"/>
          <w:szCs w:val="20"/>
        </w:rPr>
        <w:fldChar w:fldCharType="end"/>
      </w:r>
      <w:r w:rsidR="00E80C50">
        <w:rPr>
          <w:rFonts w:cs="Arial"/>
          <w:b/>
          <w:sz w:val="18"/>
          <w:szCs w:val="20"/>
        </w:rPr>
        <w:t xml:space="preserve"> </w:t>
      </w:r>
      <w:r w:rsidR="00C17159" w:rsidRPr="00996EAE">
        <w:rPr>
          <w:rFonts w:cs="Arial"/>
          <w:b/>
          <w:sz w:val="18"/>
          <w:szCs w:val="20"/>
        </w:rPr>
        <w:t>only a</w:t>
      </w:r>
      <w:r w:rsidRPr="00996EAE">
        <w:rPr>
          <w:rFonts w:cs="Arial"/>
          <w:b/>
          <w:sz w:val="18"/>
          <w:szCs w:val="20"/>
        </w:rPr>
        <w:t xml:space="preserve">pply if the Customer is contracting as a </w:t>
      </w:r>
      <w:r w:rsidR="008F7F98">
        <w:rPr>
          <w:rFonts w:cs="Arial"/>
          <w:b/>
          <w:sz w:val="18"/>
          <w:szCs w:val="20"/>
        </w:rPr>
        <w:t>Consumer</w:t>
      </w:r>
      <w:r w:rsidRPr="00996EAE">
        <w:rPr>
          <w:rFonts w:cs="Arial"/>
          <w:sz w:val="18"/>
          <w:szCs w:val="20"/>
        </w:rPr>
        <w:t>.</w:t>
      </w:r>
    </w:p>
    <w:p w14:paraId="2A3D9B3B" w14:textId="77777777" w:rsidR="00697C1E" w:rsidRPr="00996EAE" w:rsidRDefault="00697C1E" w:rsidP="00697C1E">
      <w:pPr>
        <w:spacing w:line="240" w:lineRule="auto"/>
        <w:ind w:left="720"/>
        <w:rPr>
          <w:rFonts w:cs="Arial"/>
          <w:sz w:val="18"/>
          <w:szCs w:val="20"/>
        </w:rPr>
      </w:pPr>
    </w:p>
    <w:p w14:paraId="1878E0BB" w14:textId="1BEE1E2A" w:rsidR="0006407E" w:rsidRDefault="00FC0539" w:rsidP="00477BBD">
      <w:pPr>
        <w:numPr>
          <w:ilvl w:val="1"/>
          <w:numId w:val="2"/>
        </w:numPr>
        <w:spacing w:line="240" w:lineRule="auto"/>
        <w:rPr>
          <w:rFonts w:cs="Arial"/>
          <w:sz w:val="18"/>
          <w:szCs w:val="20"/>
        </w:rPr>
      </w:pPr>
      <w:bookmarkStart w:id="4" w:name="_Ref452129935"/>
      <w:r>
        <w:rPr>
          <w:rFonts w:cs="Arial"/>
          <w:sz w:val="18"/>
          <w:szCs w:val="20"/>
        </w:rPr>
        <w:t xml:space="preserve">Subject to clause </w:t>
      </w:r>
      <w:r w:rsidR="00E80C50">
        <w:rPr>
          <w:rFonts w:cs="Arial"/>
          <w:sz w:val="18"/>
          <w:szCs w:val="20"/>
        </w:rPr>
        <w:fldChar w:fldCharType="begin"/>
      </w:r>
      <w:r w:rsidR="00E80C50">
        <w:rPr>
          <w:rFonts w:cs="Arial"/>
          <w:sz w:val="18"/>
          <w:szCs w:val="20"/>
        </w:rPr>
        <w:instrText xml:space="preserve"> REF _Ref452129979 \r \h </w:instrText>
      </w:r>
      <w:r w:rsidR="00E80C50">
        <w:rPr>
          <w:rFonts w:cs="Arial"/>
          <w:sz w:val="18"/>
          <w:szCs w:val="20"/>
        </w:rPr>
      </w:r>
      <w:r w:rsidR="00E80C50">
        <w:rPr>
          <w:rFonts w:cs="Arial"/>
          <w:sz w:val="18"/>
          <w:szCs w:val="20"/>
        </w:rPr>
        <w:fldChar w:fldCharType="separate"/>
      </w:r>
      <w:r w:rsidR="00076F31">
        <w:rPr>
          <w:rFonts w:cs="Arial"/>
          <w:sz w:val="18"/>
          <w:szCs w:val="20"/>
        </w:rPr>
        <w:t>2.9</w:t>
      </w:r>
      <w:r w:rsidR="00E80C50">
        <w:rPr>
          <w:rFonts w:cs="Arial"/>
          <w:sz w:val="18"/>
          <w:szCs w:val="20"/>
        </w:rPr>
        <w:fldChar w:fldCharType="end"/>
      </w:r>
      <w:r>
        <w:rPr>
          <w:rFonts w:cs="Arial"/>
          <w:sz w:val="18"/>
          <w:szCs w:val="20"/>
        </w:rPr>
        <w:t xml:space="preserve">, a </w:t>
      </w:r>
      <w:r w:rsidR="008F7F98">
        <w:rPr>
          <w:rFonts w:cs="Arial"/>
          <w:sz w:val="18"/>
          <w:szCs w:val="20"/>
        </w:rPr>
        <w:t>Consumer</w:t>
      </w:r>
      <w:r>
        <w:rPr>
          <w:rFonts w:cs="Arial"/>
          <w:sz w:val="18"/>
          <w:szCs w:val="20"/>
        </w:rPr>
        <w:t xml:space="preserve"> Customer may cancel an order as follows:</w:t>
      </w:r>
      <w:bookmarkEnd w:id="4"/>
    </w:p>
    <w:p w14:paraId="7052258C" w14:textId="77777777" w:rsidR="0006407E" w:rsidRDefault="0006407E" w:rsidP="0006407E">
      <w:pPr>
        <w:pStyle w:val="ListParagraph"/>
        <w:rPr>
          <w:rFonts w:cs="Arial"/>
          <w:sz w:val="18"/>
          <w:szCs w:val="20"/>
        </w:rPr>
      </w:pPr>
    </w:p>
    <w:p w14:paraId="1A774DDE" w14:textId="18561AFE" w:rsidR="0006407E" w:rsidRDefault="0097140E" w:rsidP="00477BBD">
      <w:pPr>
        <w:numPr>
          <w:ilvl w:val="2"/>
          <w:numId w:val="2"/>
        </w:numPr>
        <w:spacing w:line="240" w:lineRule="auto"/>
        <w:rPr>
          <w:rFonts w:cs="Arial"/>
          <w:sz w:val="18"/>
          <w:szCs w:val="20"/>
        </w:rPr>
      </w:pPr>
      <w:bookmarkStart w:id="5" w:name="_Ref452130080"/>
      <w:r w:rsidRPr="00996EAE">
        <w:rPr>
          <w:rFonts w:cs="Arial"/>
          <w:sz w:val="18"/>
          <w:szCs w:val="20"/>
        </w:rPr>
        <w:t>the Customer may cancel an Order any time before the Supplier despatches the Goods by contacting the Supplier</w:t>
      </w:r>
      <w:r w:rsidR="00705128" w:rsidRPr="00996EAE">
        <w:rPr>
          <w:rFonts w:cs="Arial"/>
          <w:sz w:val="18"/>
          <w:szCs w:val="20"/>
        </w:rPr>
        <w:t xml:space="preserve"> in accordance with clauses </w:t>
      </w:r>
      <w:r w:rsidR="00E80C50">
        <w:rPr>
          <w:rFonts w:cs="Arial"/>
          <w:sz w:val="18"/>
          <w:szCs w:val="20"/>
        </w:rPr>
        <w:fldChar w:fldCharType="begin"/>
      </w:r>
      <w:r w:rsidR="00E80C50">
        <w:rPr>
          <w:rFonts w:cs="Arial"/>
          <w:sz w:val="18"/>
          <w:szCs w:val="20"/>
        </w:rPr>
        <w:instrText xml:space="preserve"> REF _Ref452130025 \r \h </w:instrText>
      </w:r>
      <w:r w:rsidR="00E80C50">
        <w:rPr>
          <w:rFonts w:cs="Arial"/>
          <w:sz w:val="18"/>
          <w:szCs w:val="20"/>
        </w:rPr>
      </w:r>
      <w:r w:rsidR="00E80C50">
        <w:rPr>
          <w:rFonts w:cs="Arial"/>
          <w:sz w:val="18"/>
          <w:szCs w:val="20"/>
        </w:rPr>
        <w:fldChar w:fldCharType="separate"/>
      </w:r>
      <w:r w:rsidR="00076F31">
        <w:rPr>
          <w:rFonts w:cs="Arial"/>
          <w:sz w:val="18"/>
          <w:szCs w:val="20"/>
        </w:rPr>
        <w:t>2.10</w:t>
      </w:r>
      <w:r w:rsidR="00E80C50">
        <w:rPr>
          <w:rFonts w:cs="Arial"/>
          <w:sz w:val="18"/>
          <w:szCs w:val="20"/>
        </w:rPr>
        <w:fldChar w:fldCharType="end"/>
      </w:r>
      <w:r w:rsidR="00705128" w:rsidRPr="00996EAE">
        <w:rPr>
          <w:rFonts w:cs="Arial"/>
          <w:sz w:val="18"/>
          <w:szCs w:val="20"/>
        </w:rPr>
        <w:t>-</w:t>
      </w:r>
      <w:r w:rsidR="00E80C50">
        <w:rPr>
          <w:rFonts w:cs="Arial"/>
          <w:sz w:val="18"/>
          <w:szCs w:val="20"/>
        </w:rPr>
        <w:fldChar w:fldCharType="begin"/>
      </w:r>
      <w:r w:rsidR="00E80C50">
        <w:rPr>
          <w:rFonts w:cs="Arial"/>
          <w:sz w:val="18"/>
          <w:szCs w:val="20"/>
        </w:rPr>
        <w:instrText xml:space="preserve"> REF _Ref452129951 \r \h </w:instrText>
      </w:r>
      <w:r w:rsidR="00E80C50">
        <w:rPr>
          <w:rFonts w:cs="Arial"/>
          <w:sz w:val="18"/>
          <w:szCs w:val="20"/>
        </w:rPr>
      </w:r>
      <w:r w:rsidR="00E80C50">
        <w:rPr>
          <w:rFonts w:cs="Arial"/>
          <w:sz w:val="18"/>
          <w:szCs w:val="20"/>
        </w:rPr>
        <w:fldChar w:fldCharType="separate"/>
      </w:r>
      <w:r w:rsidR="00076F31">
        <w:rPr>
          <w:rFonts w:cs="Arial"/>
          <w:sz w:val="18"/>
          <w:szCs w:val="20"/>
        </w:rPr>
        <w:t>2.18</w:t>
      </w:r>
      <w:r w:rsidR="00E80C50">
        <w:rPr>
          <w:rFonts w:cs="Arial"/>
          <w:sz w:val="18"/>
          <w:szCs w:val="20"/>
        </w:rPr>
        <w:fldChar w:fldCharType="end"/>
      </w:r>
      <w:r w:rsidRPr="00996EAE">
        <w:rPr>
          <w:rFonts w:cs="Arial"/>
          <w:sz w:val="18"/>
          <w:szCs w:val="20"/>
        </w:rPr>
        <w:t xml:space="preserve">.  If the Goods have already been despatched at the time of cancellation of the Order by the Customer, the Supplier will cancel the Order once </w:t>
      </w:r>
      <w:r w:rsidR="00FC0539">
        <w:rPr>
          <w:rFonts w:cs="Arial"/>
          <w:sz w:val="18"/>
          <w:szCs w:val="20"/>
        </w:rPr>
        <w:t>the Goods have been delivered;</w:t>
      </w:r>
      <w:bookmarkEnd w:id="5"/>
    </w:p>
    <w:p w14:paraId="6DF3079A" w14:textId="77777777" w:rsidR="00F5687E" w:rsidRPr="00740736" w:rsidRDefault="00740736" w:rsidP="00477BBD">
      <w:pPr>
        <w:numPr>
          <w:ilvl w:val="2"/>
          <w:numId w:val="2"/>
        </w:numPr>
        <w:spacing w:line="240" w:lineRule="auto"/>
        <w:rPr>
          <w:rFonts w:cs="Arial"/>
          <w:sz w:val="18"/>
          <w:szCs w:val="20"/>
        </w:rPr>
      </w:pPr>
      <w:bookmarkStart w:id="6" w:name="_Ref452130089"/>
      <w:r>
        <w:rPr>
          <w:rFonts w:cs="Arial"/>
          <w:sz w:val="18"/>
          <w:szCs w:val="20"/>
        </w:rPr>
        <w:t>the Customer may cancel an Order before the expiry of the period set out in clause 2.12 by contacting the Supplier in accordance with clause 2.10; and</w:t>
      </w:r>
      <w:bookmarkEnd w:id="6"/>
    </w:p>
    <w:p w14:paraId="1F778380" w14:textId="001F2654" w:rsidR="0006407E" w:rsidRDefault="00672F2D" w:rsidP="00477BBD">
      <w:pPr>
        <w:numPr>
          <w:ilvl w:val="2"/>
          <w:numId w:val="2"/>
        </w:numPr>
        <w:spacing w:line="240" w:lineRule="auto"/>
        <w:rPr>
          <w:rFonts w:cs="Arial"/>
          <w:sz w:val="18"/>
          <w:szCs w:val="20"/>
        </w:rPr>
      </w:pPr>
      <w:bookmarkStart w:id="7" w:name="_Ref452130072"/>
      <w:r>
        <w:rPr>
          <w:rFonts w:cs="Arial"/>
          <w:sz w:val="18"/>
          <w:szCs w:val="20"/>
        </w:rPr>
        <w:t xml:space="preserve">provided no cancellation exception </w:t>
      </w:r>
      <w:r w:rsidR="00F5687E">
        <w:rPr>
          <w:rFonts w:cs="Arial"/>
          <w:sz w:val="18"/>
          <w:szCs w:val="20"/>
        </w:rPr>
        <w:t>is set out in</w:t>
      </w:r>
      <w:r>
        <w:rPr>
          <w:rFonts w:cs="Arial"/>
          <w:sz w:val="18"/>
          <w:szCs w:val="20"/>
        </w:rPr>
        <w:t xml:space="preserve"> the Contract</w:t>
      </w:r>
      <w:r w:rsidR="0006407E">
        <w:rPr>
          <w:rFonts w:cs="Arial"/>
          <w:sz w:val="18"/>
          <w:szCs w:val="20"/>
        </w:rPr>
        <w:t>, the Customer may cancel an Order after</w:t>
      </w:r>
      <w:r w:rsidR="00740736">
        <w:rPr>
          <w:rFonts w:cs="Arial"/>
          <w:sz w:val="18"/>
          <w:szCs w:val="20"/>
        </w:rPr>
        <w:t xml:space="preserve"> expiry of</w:t>
      </w:r>
      <w:r w:rsidR="0006407E">
        <w:rPr>
          <w:rFonts w:cs="Arial"/>
          <w:sz w:val="18"/>
          <w:szCs w:val="20"/>
        </w:rPr>
        <w:t xml:space="preserve"> the period set out in clause </w:t>
      </w:r>
      <w:r w:rsidR="00E80C50">
        <w:rPr>
          <w:rFonts w:cs="Arial"/>
          <w:sz w:val="18"/>
          <w:szCs w:val="20"/>
        </w:rPr>
        <w:fldChar w:fldCharType="begin"/>
      </w:r>
      <w:r w:rsidR="00E80C50">
        <w:rPr>
          <w:rFonts w:cs="Arial"/>
          <w:sz w:val="18"/>
          <w:szCs w:val="20"/>
        </w:rPr>
        <w:instrText xml:space="preserve"> REF a562894 \r \h </w:instrText>
      </w:r>
      <w:r w:rsidR="00E80C50">
        <w:rPr>
          <w:rFonts w:cs="Arial"/>
          <w:sz w:val="18"/>
          <w:szCs w:val="20"/>
        </w:rPr>
      </w:r>
      <w:r w:rsidR="00E80C50">
        <w:rPr>
          <w:rFonts w:cs="Arial"/>
          <w:sz w:val="18"/>
          <w:szCs w:val="20"/>
        </w:rPr>
        <w:fldChar w:fldCharType="separate"/>
      </w:r>
      <w:r w:rsidR="00076F31">
        <w:rPr>
          <w:rFonts w:cs="Arial"/>
          <w:sz w:val="18"/>
          <w:szCs w:val="20"/>
        </w:rPr>
        <w:t>2.12</w:t>
      </w:r>
      <w:r w:rsidR="00E80C50">
        <w:rPr>
          <w:rFonts w:cs="Arial"/>
          <w:sz w:val="18"/>
          <w:szCs w:val="20"/>
        </w:rPr>
        <w:fldChar w:fldCharType="end"/>
      </w:r>
      <w:r w:rsidR="00F5687E">
        <w:rPr>
          <w:rFonts w:cs="Arial"/>
          <w:sz w:val="18"/>
          <w:szCs w:val="20"/>
        </w:rPr>
        <w:t xml:space="preserve">on written agreement by the Supplier.  The Supplier reserves the right to charge a Re-stocking Fee to the Customer for cancellations in accordance with this clause </w:t>
      </w:r>
      <w:r w:rsidR="00E80C50">
        <w:rPr>
          <w:rFonts w:cs="Arial"/>
          <w:sz w:val="18"/>
          <w:szCs w:val="20"/>
        </w:rPr>
        <w:fldChar w:fldCharType="begin"/>
      </w:r>
      <w:r w:rsidR="00E80C50">
        <w:rPr>
          <w:rFonts w:cs="Arial"/>
          <w:sz w:val="18"/>
          <w:szCs w:val="20"/>
        </w:rPr>
        <w:instrText xml:space="preserve"> REF _Ref452130072 \r \h </w:instrText>
      </w:r>
      <w:r w:rsidR="00E80C50">
        <w:rPr>
          <w:rFonts w:cs="Arial"/>
          <w:sz w:val="18"/>
          <w:szCs w:val="20"/>
        </w:rPr>
      </w:r>
      <w:r w:rsidR="00E80C50">
        <w:rPr>
          <w:rFonts w:cs="Arial"/>
          <w:sz w:val="18"/>
          <w:szCs w:val="20"/>
        </w:rPr>
        <w:fldChar w:fldCharType="separate"/>
      </w:r>
      <w:r w:rsidR="00076F31">
        <w:rPr>
          <w:rFonts w:cs="Arial"/>
          <w:sz w:val="18"/>
          <w:szCs w:val="20"/>
        </w:rPr>
        <w:t>2.8.3</w:t>
      </w:r>
      <w:r w:rsidR="00E80C50">
        <w:rPr>
          <w:rFonts w:cs="Arial"/>
          <w:sz w:val="18"/>
          <w:szCs w:val="20"/>
        </w:rPr>
        <w:fldChar w:fldCharType="end"/>
      </w:r>
      <w:r w:rsidR="00F5687E">
        <w:rPr>
          <w:rFonts w:cs="Arial"/>
          <w:sz w:val="18"/>
          <w:szCs w:val="20"/>
        </w:rPr>
        <w:t>.</w:t>
      </w:r>
      <w:bookmarkEnd w:id="7"/>
    </w:p>
    <w:p w14:paraId="46FC9659" w14:textId="77777777" w:rsidR="00F5687E" w:rsidRDefault="00F5687E" w:rsidP="00F5687E">
      <w:pPr>
        <w:spacing w:line="240" w:lineRule="auto"/>
        <w:rPr>
          <w:rFonts w:cs="Arial"/>
          <w:sz w:val="18"/>
          <w:szCs w:val="20"/>
        </w:rPr>
      </w:pPr>
    </w:p>
    <w:p w14:paraId="6320ADCB" w14:textId="4C06BDAD" w:rsidR="00B67CA8" w:rsidRPr="00996EAE" w:rsidRDefault="0097140E" w:rsidP="00F5687E">
      <w:pPr>
        <w:spacing w:line="240" w:lineRule="auto"/>
        <w:ind w:left="709"/>
        <w:rPr>
          <w:rFonts w:cs="Arial"/>
          <w:sz w:val="18"/>
          <w:szCs w:val="20"/>
        </w:rPr>
      </w:pPr>
      <w:r w:rsidRPr="00996EAE">
        <w:rPr>
          <w:rFonts w:cs="Arial"/>
          <w:sz w:val="18"/>
          <w:szCs w:val="20"/>
        </w:rPr>
        <w:t xml:space="preserve">In </w:t>
      </w:r>
      <w:r w:rsidR="00F5687E">
        <w:rPr>
          <w:rFonts w:cs="Arial"/>
          <w:sz w:val="18"/>
          <w:szCs w:val="20"/>
        </w:rPr>
        <w:t>each</w:t>
      </w:r>
      <w:r w:rsidR="00F5687E" w:rsidRPr="00996EAE">
        <w:rPr>
          <w:rFonts w:cs="Arial"/>
          <w:sz w:val="18"/>
          <w:szCs w:val="20"/>
        </w:rPr>
        <w:t xml:space="preserve"> </w:t>
      </w:r>
      <w:r w:rsidRPr="00996EAE">
        <w:rPr>
          <w:rFonts w:cs="Arial"/>
          <w:sz w:val="18"/>
          <w:szCs w:val="20"/>
        </w:rPr>
        <w:t>case</w:t>
      </w:r>
      <w:r w:rsidR="00F5687E">
        <w:rPr>
          <w:rFonts w:cs="Arial"/>
          <w:sz w:val="18"/>
          <w:szCs w:val="20"/>
        </w:rPr>
        <w:t xml:space="preserve"> set out in </w:t>
      </w:r>
      <w:r w:rsidR="00E80C50">
        <w:rPr>
          <w:rFonts w:cs="Arial"/>
          <w:sz w:val="18"/>
          <w:szCs w:val="20"/>
        </w:rPr>
        <w:fldChar w:fldCharType="begin"/>
      </w:r>
      <w:r w:rsidR="00E80C50">
        <w:rPr>
          <w:rFonts w:cs="Arial"/>
          <w:sz w:val="18"/>
          <w:szCs w:val="20"/>
        </w:rPr>
        <w:instrText xml:space="preserve"> REF _Ref452130080 \r \h </w:instrText>
      </w:r>
      <w:r w:rsidR="00E80C50">
        <w:rPr>
          <w:rFonts w:cs="Arial"/>
          <w:sz w:val="18"/>
          <w:szCs w:val="20"/>
        </w:rPr>
      </w:r>
      <w:r w:rsidR="00E80C50">
        <w:rPr>
          <w:rFonts w:cs="Arial"/>
          <w:sz w:val="18"/>
          <w:szCs w:val="20"/>
        </w:rPr>
        <w:fldChar w:fldCharType="separate"/>
      </w:r>
      <w:r w:rsidR="00076F31">
        <w:rPr>
          <w:rFonts w:cs="Arial"/>
          <w:sz w:val="18"/>
          <w:szCs w:val="20"/>
        </w:rPr>
        <w:t>2.8.1</w:t>
      </w:r>
      <w:r w:rsidR="00E80C50">
        <w:rPr>
          <w:rFonts w:cs="Arial"/>
          <w:sz w:val="18"/>
          <w:szCs w:val="20"/>
        </w:rPr>
        <w:fldChar w:fldCharType="end"/>
      </w:r>
      <w:r w:rsidR="00E80C50">
        <w:rPr>
          <w:rFonts w:cs="Arial"/>
          <w:sz w:val="18"/>
          <w:szCs w:val="20"/>
        </w:rPr>
        <w:t xml:space="preserve"> </w:t>
      </w:r>
      <w:r w:rsidR="00F5687E">
        <w:rPr>
          <w:rFonts w:cs="Arial"/>
          <w:sz w:val="18"/>
          <w:szCs w:val="20"/>
        </w:rPr>
        <w:t xml:space="preserve">and clause </w:t>
      </w:r>
      <w:r w:rsidR="00E80C50">
        <w:rPr>
          <w:rFonts w:cs="Arial"/>
          <w:sz w:val="18"/>
          <w:szCs w:val="20"/>
        </w:rPr>
        <w:fldChar w:fldCharType="begin"/>
      </w:r>
      <w:r w:rsidR="00E80C50">
        <w:rPr>
          <w:rFonts w:cs="Arial"/>
          <w:sz w:val="18"/>
          <w:szCs w:val="20"/>
        </w:rPr>
        <w:instrText xml:space="preserve"> REF _Ref452130089 \r \h </w:instrText>
      </w:r>
      <w:r w:rsidR="00E80C50">
        <w:rPr>
          <w:rFonts w:cs="Arial"/>
          <w:sz w:val="18"/>
          <w:szCs w:val="20"/>
        </w:rPr>
      </w:r>
      <w:r w:rsidR="00E80C50">
        <w:rPr>
          <w:rFonts w:cs="Arial"/>
          <w:sz w:val="18"/>
          <w:szCs w:val="20"/>
        </w:rPr>
        <w:fldChar w:fldCharType="separate"/>
      </w:r>
      <w:r w:rsidR="00076F31">
        <w:rPr>
          <w:rFonts w:cs="Arial"/>
          <w:sz w:val="18"/>
          <w:szCs w:val="20"/>
        </w:rPr>
        <w:t>2.8.2</w:t>
      </w:r>
      <w:r w:rsidR="00E80C50">
        <w:rPr>
          <w:rFonts w:cs="Arial"/>
          <w:sz w:val="18"/>
          <w:szCs w:val="20"/>
        </w:rPr>
        <w:fldChar w:fldCharType="end"/>
      </w:r>
      <w:r w:rsidRPr="00996EAE">
        <w:rPr>
          <w:rFonts w:cs="Arial"/>
          <w:sz w:val="18"/>
          <w:szCs w:val="20"/>
        </w:rPr>
        <w:t>, the Customer shall return the Goods to the Supplier at the Customer’s cost and upon receipt the Supplier shall refund the Customer for the Goods</w:t>
      </w:r>
      <w:r w:rsidR="00A51485" w:rsidRPr="00996EAE">
        <w:rPr>
          <w:rFonts w:cs="Arial"/>
          <w:sz w:val="18"/>
          <w:szCs w:val="20"/>
        </w:rPr>
        <w:t xml:space="preserve"> themselves</w:t>
      </w:r>
      <w:r w:rsidR="00CC37F6">
        <w:rPr>
          <w:rFonts w:cs="Arial"/>
          <w:sz w:val="18"/>
          <w:szCs w:val="20"/>
        </w:rPr>
        <w:t xml:space="preserve"> (less any Re-stocking Fee in accordance with clause </w:t>
      </w:r>
      <w:r w:rsidR="00E80C50">
        <w:rPr>
          <w:rFonts w:cs="Arial"/>
          <w:sz w:val="18"/>
          <w:szCs w:val="20"/>
        </w:rPr>
        <w:fldChar w:fldCharType="begin"/>
      </w:r>
      <w:r w:rsidR="00E80C50">
        <w:rPr>
          <w:rFonts w:cs="Arial"/>
          <w:sz w:val="18"/>
          <w:szCs w:val="20"/>
        </w:rPr>
        <w:instrText xml:space="preserve"> REF _Ref452130089 \r \h </w:instrText>
      </w:r>
      <w:r w:rsidR="00E80C50">
        <w:rPr>
          <w:rFonts w:cs="Arial"/>
          <w:sz w:val="18"/>
          <w:szCs w:val="20"/>
        </w:rPr>
      </w:r>
      <w:r w:rsidR="00E80C50">
        <w:rPr>
          <w:rFonts w:cs="Arial"/>
          <w:sz w:val="18"/>
          <w:szCs w:val="20"/>
        </w:rPr>
        <w:fldChar w:fldCharType="separate"/>
      </w:r>
      <w:r w:rsidR="00076F31">
        <w:rPr>
          <w:rFonts w:cs="Arial"/>
          <w:sz w:val="18"/>
          <w:szCs w:val="20"/>
        </w:rPr>
        <w:t>2.8.2</w:t>
      </w:r>
      <w:r w:rsidR="00E80C50">
        <w:rPr>
          <w:rFonts w:cs="Arial"/>
          <w:sz w:val="18"/>
          <w:szCs w:val="20"/>
        </w:rPr>
        <w:fldChar w:fldCharType="end"/>
      </w:r>
      <w:r w:rsidR="00CC37F6">
        <w:rPr>
          <w:rFonts w:cs="Arial"/>
          <w:sz w:val="18"/>
          <w:szCs w:val="20"/>
        </w:rPr>
        <w:t>)</w:t>
      </w:r>
      <w:r w:rsidR="00A51485" w:rsidRPr="00996EAE">
        <w:rPr>
          <w:rFonts w:cs="Arial"/>
          <w:sz w:val="18"/>
          <w:szCs w:val="20"/>
        </w:rPr>
        <w:t>, but not any charges for delivery of the Goods or any charge for collection by or return to the Supplier following cancellation</w:t>
      </w:r>
      <w:r w:rsidR="00CC37F6">
        <w:rPr>
          <w:rFonts w:cs="Arial"/>
          <w:sz w:val="18"/>
          <w:szCs w:val="20"/>
        </w:rPr>
        <w:t>.</w:t>
      </w:r>
      <w:r w:rsidRPr="00996EAE">
        <w:rPr>
          <w:rFonts w:cs="Arial"/>
          <w:sz w:val="18"/>
          <w:szCs w:val="20"/>
        </w:rPr>
        <w:t xml:space="preserve"> </w:t>
      </w:r>
    </w:p>
    <w:p w14:paraId="77B8404D" w14:textId="77777777" w:rsidR="00697C1E" w:rsidRPr="00996EAE" w:rsidRDefault="00697C1E" w:rsidP="00697C1E">
      <w:pPr>
        <w:spacing w:line="240" w:lineRule="auto"/>
        <w:ind w:left="720"/>
        <w:rPr>
          <w:rFonts w:cs="Arial"/>
          <w:sz w:val="18"/>
          <w:szCs w:val="20"/>
        </w:rPr>
      </w:pPr>
    </w:p>
    <w:p w14:paraId="7287B7F7" w14:textId="77777777" w:rsidR="00705128" w:rsidRPr="00996EAE" w:rsidRDefault="00A51485" w:rsidP="00477BBD">
      <w:pPr>
        <w:numPr>
          <w:ilvl w:val="1"/>
          <w:numId w:val="2"/>
        </w:numPr>
        <w:spacing w:line="240" w:lineRule="auto"/>
        <w:rPr>
          <w:rFonts w:cs="Arial"/>
          <w:sz w:val="18"/>
          <w:szCs w:val="20"/>
        </w:rPr>
      </w:pPr>
      <w:bookmarkStart w:id="8" w:name="_Ref452129979"/>
      <w:r w:rsidRPr="00996EAE">
        <w:rPr>
          <w:rFonts w:cs="Arial"/>
          <w:sz w:val="18"/>
          <w:szCs w:val="20"/>
        </w:rPr>
        <w:t xml:space="preserve">For made-to-measure Goods, as these are made to the Customer’s requirements, the Customer will not be able to cancel the Order once made, but this will not affect the Customer’s legal rights as a </w:t>
      </w:r>
      <w:r w:rsidR="008F7F98">
        <w:rPr>
          <w:rFonts w:cs="Arial"/>
          <w:sz w:val="18"/>
          <w:szCs w:val="20"/>
        </w:rPr>
        <w:t>Consumer</w:t>
      </w:r>
      <w:r w:rsidRPr="00996EAE">
        <w:rPr>
          <w:rFonts w:cs="Arial"/>
          <w:sz w:val="18"/>
          <w:szCs w:val="20"/>
        </w:rPr>
        <w:t xml:space="preserve"> in relation to made-to-measure Goods that are faulty or not as described.</w:t>
      </w:r>
      <w:r w:rsidR="00284C6E" w:rsidRPr="00996EAE">
        <w:rPr>
          <w:rFonts w:cs="Arial"/>
          <w:sz w:val="18"/>
          <w:szCs w:val="20"/>
        </w:rPr>
        <w:t xml:space="preserve">  A Customer may also not cancel an order for Goods where those Goods become mixed inseparably with other items after their delivery.</w:t>
      </w:r>
      <w:bookmarkEnd w:id="8"/>
    </w:p>
    <w:p w14:paraId="5BA97172" w14:textId="77777777" w:rsidR="00697C1E" w:rsidRPr="00996EAE" w:rsidRDefault="00697C1E" w:rsidP="00697C1E">
      <w:pPr>
        <w:spacing w:line="240" w:lineRule="auto"/>
        <w:ind w:left="720"/>
        <w:rPr>
          <w:rFonts w:cs="Arial"/>
          <w:sz w:val="18"/>
          <w:szCs w:val="20"/>
        </w:rPr>
      </w:pPr>
    </w:p>
    <w:p w14:paraId="0E71FFDA" w14:textId="64B2266A" w:rsidR="00D27219" w:rsidRPr="00996EAE" w:rsidRDefault="00705128" w:rsidP="00477BBD">
      <w:pPr>
        <w:numPr>
          <w:ilvl w:val="1"/>
          <w:numId w:val="2"/>
        </w:numPr>
        <w:spacing w:line="240" w:lineRule="auto"/>
        <w:rPr>
          <w:rFonts w:cs="Arial"/>
          <w:sz w:val="18"/>
          <w:szCs w:val="20"/>
        </w:rPr>
      </w:pPr>
      <w:bookmarkStart w:id="9" w:name="_Ref452130025"/>
      <w:r w:rsidRPr="00996EAE">
        <w:rPr>
          <w:rFonts w:cs="Arial"/>
          <w:sz w:val="18"/>
          <w:szCs w:val="20"/>
          <w:lang w:val="en-US" w:bidi="ar-SA"/>
        </w:rPr>
        <w:lastRenderedPageBreak/>
        <w:t xml:space="preserve">Subject to clause </w:t>
      </w:r>
      <w:r w:rsidR="00E80C50">
        <w:rPr>
          <w:rFonts w:cs="Arial"/>
          <w:sz w:val="18"/>
          <w:szCs w:val="20"/>
          <w:lang w:val="en-US" w:bidi="ar-SA"/>
        </w:rPr>
        <w:fldChar w:fldCharType="begin"/>
      </w:r>
      <w:r w:rsidR="00E80C50">
        <w:rPr>
          <w:rFonts w:cs="Arial"/>
          <w:sz w:val="18"/>
          <w:szCs w:val="20"/>
          <w:lang w:val="en-US" w:bidi="ar-SA"/>
        </w:rPr>
        <w:instrText xml:space="preserve"> REF _Ref452129979 \r \h </w:instrText>
      </w:r>
      <w:r w:rsidR="00E80C50">
        <w:rPr>
          <w:rFonts w:cs="Arial"/>
          <w:sz w:val="18"/>
          <w:szCs w:val="20"/>
          <w:lang w:val="en-US" w:bidi="ar-SA"/>
        </w:rPr>
      </w:r>
      <w:r w:rsidR="00E80C50">
        <w:rPr>
          <w:rFonts w:cs="Arial"/>
          <w:sz w:val="18"/>
          <w:szCs w:val="20"/>
          <w:lang w:val="en-US" w:bidi="ar-SA"/>
        </w:rPr>
        <w:fldChar w:fldCharType="separate"/>
      </w:r>
      <w:r w:rsidR="00076F31">
        <w:rPr>
          <w:rFonts w:cs="Arial"/>
          <w:sz w:val="18"/>
          <w:szCs w:val="20"/>
          <w:lang w:val="en-US" w:bidi="ar-SA"/>
        </w:rPr>
        <w:t>2.9</w:t>
      </w:r>
      <w:r w:rsidR="00E80C50">
        <w:rPr>
          <w:rFonts w:cs="Arial"/>
          <w:sz w:val="18"/>
          <w:szCs w:val="20"/>
          <w:lang w:val="en-US" w:bidi="ar-SA"/>
        </w:rPr>
        <w:fldChar w:fldCharType="end"/>
      </w:r>
      <w:r w:rsidRPr="00996EAE">
        <w:rPr>
          <w:rFonts w:cs="Arial"/>
          <w:sz w:val="18"/>
          <w:szCs w:val="20"/>
          <w:lang w:val="en-US" w:bidi="ar-SA"/>
        </w:rPr>
        <w:t>, t</w:t>
      </w:r>
      <w:r w:rsidR="00D27219" w:rsidRPr="00996EAE">
        <w:rPr>
          <w:rFonts w:cs="Arial"/>
          <w:sz w:val="18"/>
          <w:szCs w:val="20"/>
          <w:lang w:val="en-US" w:bidi="ar-SA"/>
        </w:rPr>
        <w:t xml:space="preserve">o cancel a Contract in accordance with </w:t>
      </w:r>
      <w:r w:rsidRPr="00996EAE">
        <w:rPr>
          <w:rFonts w:cs="Arial"/>
          <w:sz w:val="18"/>
          <w:szCs w:val="20"/>
          <w:lang w:val="en-US" w:bidi="ar-SA"/>
        </w:rPr>
        <w:t xml:space="preserve">the Customer’s </w:t>
      </w:r>
      <w:r w:rsidR="00D27219" w:rsidRPr="00996EAE">
        <w:rPr>
          <w:rFonts w:cs="Arial"/>
          <w:sz w:val="18"/>
          <w:szCs w:val="20"/>
          <w:lang w:val="en-US" w:bidi="ar-SA"/>
        </w:rPr>
        <w:t xml:space="preserve">legal right to do so </w:t>
      </w:r>
      <w:r w:rsidRPr="00996EAE">
        <w:rPr>
          <w:rFonts w:cs="Arial"/>
          <w:sz w:val="18"/>
          <w:szCs w:val="20"/>
          <w:lang w:val="en-US" w:bidi="ar-SA"/>
        </w:rPr>
        <w:t xml:space="preserve">when it is contracting as a </w:t>
      </w:r>
      <w:r w:rsidR="008F7F98">
        <w:rPr>
          <w:rFonts w:cs="Arial"/>
          <w:sz w:val="18"/>
          <w:szCs w:val="20"/>
          <w:lang w:val="en-US" w:bidi="ar-SA"/>
        </w:rPr>
        <w:t>Consumer</w:t>
      </w:r>
      <w:r w:rsidRPr="00996EAE">
        <w:rPr>
          <w:rFonts w:cs="Arial"/>
          <w:sz w:val="18"/>
          <w:szCs w:val="20"/>
          <w:lang w:val="en-US" w:bidi="ar-SA"/>
        </w:rPr>
        <w:t xml:space="preserve"> (</w:t>
      </w:r>
      <w:r w:rsidR="00D27219" w:rsidRPr="00996EAE">
        <w:rPr>
          <w:rFonts w:cs="Arial"/>
          <w:sz w:val="18"/>
          <w:szCs w:val="20"/>
          <w:lang w:val="en-US" w:bidi="ar-SA"/>
        </w:rPr>
        <w:t>as set out in clause</w:t>
      </w:r>
      <w:r w:rsidRPr="00996EAE">
        <w:rPr>
          <w:rFonts w:cs="Arial"/>
          <w:sz w:val="18"/>
          <w:szCs w:val="20"/>
          <w:lang w:val="en-US" w:bidi="ar-SA"/>
        </w:rPr>
        <w:t xml:space="preserve"> </w:t>
      </w:r>
      <w:r w:rsidR="00E80C50">
        <w:rPr>
          <w:rFonts w:cs="Arial"/>
          <w:sz w:val="18"/>
          <w:szCs w:val="20"/>
          <w:lang w:val="en-US" w:bidi="ar-SA"/>
        </w:rPr>
        <w:fldChar w:fldCharType="begin"/>
      </w:r>
      <w:r w:rsidR="00E80C50">
        <w:rPr>
          <w:rFonts w:cs="Arial"/>
          <w:sz w:val="18"/>
          <w:szCs w:val="20"/>
          <w:lang w:val="en-US" w:bidi="ar-SA"/>
        </w:rPr>
        <w:instrText xml:space="preserve"> REF _Ref452130119 \r \h </w:instrText>
      </w:r>
      <w:r w:rsidR="00E80C50">
        <w:rPr>
          <w:rFonts w:cs="Arial"/>
          <w:sz w:val="18"/>
          <w:szCs w:val="20"/>
          <w:lang w:val="en-US" w:bidi="ar-SA"/>
        </w:rPr>
      </w:r>
      <w:r w:rsidR="00E80C50">
        <w:rPr>
          <w:rFonts w:cs="Arial"/>
          <w:sz w:val="18"/>
          <w:szCs w:val="20"/>
          <w:lang w:val="en-US" w:bidi="ar-SA"/>
        </w:rPr>
        <w:fldChar w:fldCharType="separate"/>
      </w:r>
      <w:r w:rsidR="00076F31">
        <w:rPr>
          <w:rFonts w:cs="Arial"/>
          <w:sz w:val="18"/>
          <w:szCs w:val="20"/>
          <w:lang w:val="en-US" w:bidi="ar-SA"/>
        </w:rPr>
        <w:t>2.11</w:t>
      </w:r>
      <w:r w:rsidR="00E80C50">
        <w:rPr>
          <w:rFonts w:cs="Arial"/>
          <w:sz w:val="18"/>
          <w:szCs w:val="20"/>
          <w:lang w:val="en-US" w:bidi="ar-SA"/>
        </w:rPr>
        <w:fldChar w:fldCharType="end"/>
      </w:r>
      <w:r w:rsidRPr="00996EAE">
        <w:rPr>
          <w:rFonts w:cs="Arial"/>
          <w:sz w:val="18"/>
          <w:szCs w:val="20"/>
          <w:lang w:val="en-US" w:bidi="ar-SA"/>
        </w:rPr>
        <w:t>below)</w:t>
      </w:r>
      <w:r w:rsidR="00D27219" w:rsidRPr="00996EAE">
        <w:rPr>
          <w:rFonts w:cs="Arial"/>
          <w:sz w:val="18"/>
          <w:szCs w:val="20"/>
          <w:lang w:val="en-US" w:bidi="ar-SA"/>
        </w:rPr>
        <w:t xml:space="preserve">, </w:t>
      </w:r>
      <w:r w:rsidRPr="00996EAE">
        <w:rPr>
          <w:rFonts w:cs="Arial"/>
          <w:sz w:val="18"/>
          <w:szCs w:val="20"/>
          <w:lang w:val="en-US" w:bidi="ar-SA"/>
        </w:rPr>
        <w:t xml:space="preserve">the Customer will </w:t>
      </w:r>
      <w:r w:rsidR="00D27219" w:rsidRPr="00996EAE">
        <w:rPr>
          <w:rFonts w:cs="Arial"/>
          <w:sz w:val="18"/>
          <w:szCs w:val="20"/>
          <w:lang w:val="en-US" w:bidi="ar-SA"/>
        </w:rPr>
        <w:t xml:space="preserve">need to let </w:t>
      </w:r>
      <w:r w:rsidRPr="00996EAE">
        <w:rPr>
          <w:rFonts w:cs="Arial"/>
          <w:sz w:val="18"/>
          <w:szCs w:val="20"/>
          <w:lang w:val="en-US" w:bidi="ar-SA"/>
        </w:rPr>
        <w:t xml:space="preserve">the Supplier </w:t>
      </w:r>
      <w:r w:rsidR="00D27219" w:rsidRPr="00996EAE">
        <w:rPr>
          <w:rFonts w:cs="Arial"/>
          <w:sz w:val="18"/>
          <w:szCs w:val="20"/>
          <w:lang w:val="en-US" w:bidi="ar-SA"/>
        </w:rPr>
        <w:t xml:space="preserve">know that </w:t>
      </w:r>
      <w:r w:rsidRPr="00996EAE">
        <w:rPr>
          <w:rFonts w:cs="Arial"/>
          <w:sz w:val="18"/>
          <w:szCs w:val="20"/>
          <w:lang w:val="en-US" w:bidi="ar-SA"/>
        </w:rPr>
        <w:t xml:space="preserve">it has </w:t>
      </w:r>
      <w:r w:rsidR="00D27219" w:rsidRPr="00996EAE">
        <w:rPr>
          <w:rFonts w:cs="Arial"/>
          <w:sz w:val="18"/>
          <w:szCs w:val="20"/>
          <w:lang w:val="en-US" w:bidi="ar-SA"/>
        </w:rPr>
        <w:t>decided to cancel. The easiest way to do this is to c</w:t>
      </w:r>
      <w:r w:rsidR="002A5BD6">
        <w:rPr>
          <w:rFonts w:cs="Arial"/>
          <w:sz w:val="18"/>
          <w:szCs w:val="20"/>
          <w:lang w:val="en-US" w:bidi="ar-SA"/>
        </w:rPr>
        <w:t>ontact us by email</w:t>
      </w:r>
      <w:r w:rsidR="004F3361">
        <w:rPr>
          <w:rFonts w:cs="Arial"/>
          <w:sz w:val="18"/>
          <w:szCs w:val="20"/>
          <w:lang w:val="en-US" w:bidi="ar-SA"/>
        </w:rPr>
        <w:t xml:space="preserve"> at: </w:t>
      </w:r>
      <w:r w:rsidR="004F3361">
        <w:rPr>
          <w:rFonts w:cs="Arial"/>
          <w:b/>
          <w:sz w:val="18"/>
          <w:szCs w:val="20"/>
          <w:lang w:val="en-US" w:bidi="ar-SA"/>
        </w:rPr>
        <w:t>enquiries@harlequinfloors.com</w:t>
      </w:r>
      <w:r w:rsidR="00D27219" w:rsidRPr="00996EAE">
        <w:rPr>
          <w:rFonts w:cs="Arial"/>
          <w:sz w:val="18"/>
          <w:szCs w:val="20"/>
          <w:lang w:val="en-US" w:bidi="ar-SA"/>
        </w:rPr>
        <w:t xml:space="preserve">. </w:t>
      </w:r>
      <w:r w:rsidRPr="00996EAE">
        <w:rPr>
          <w:rFonts w:cs="Arial"/>
          <w:sz w:val="18"/>
          <w:szCs w:val="20"/>
          <w:lang w:val="en-US" w:bidi="ar-SA"/>
        </w:rPr>
        <w:t xml:space="preserve"> </w:t>
      </w:r>
      <w:r w:rsidR="00D27219" w:rsidRPr="00996EAE">
        <w:rPr>
          <w:rFonts w:cs="Arial"/>
          <w:sz w:val="18"/>
          <w:szCs w:val="20"/>
          <w:lang w:val="en-US" w:bidi="ar-SA"/>
        </w:rPr>
        <w:t xml:space="preserve">If </w:t>
      </w:r>
      <w:r w:rsidRPr="00996EAE">
        <w:rPr>
          <w:rFonts w:cs="Arial"/>
          <w:sz w:val="18"/>
          <w:szCs w:val="20"/>
          <w:lang w:val="en-US" w:bidi="ar-SA"/>
        </w:rPr>
        <w:t xml:space="preserve">the Customer </w:t>
      </w:r>
      <w:r w:rsidR="00D27219" w:rsidRPr="00996EAE">
        <w:rPr>
          <w:rFonts w:cs="Arial"/>
          <w:sz w:val="18"/>
          <w:szCs w:val="20"/>
          <w:lang w:val="en-US" w:bidi="ar-SA"/>
        </w:rPr>
        <w:t>use</w:t>
      </w:r>
      <w:r w:rsidRPr="00996EAE">
        <w:rPr>
          <w:rFonts w:cs="Arial"/>
          <w:sz w:val="18"/>
          <w:szCs w:val="20"/>
          <w:lang w:val="en-US" w:bidi="ar-SA"/>
        </w:rPr>
        <w:t xml:space="preserve">s this method, the Supplier </w:t>
      </w:r>
      <w:r w:rsidR="00D27219" w:rsidRPr="00996EAE">
        <w:rPr>
          <w:rFonts w:cs="Arial"/>
          <w:sz w:val="18"/>
          <w:szCs w:val="20"/>
          <w:lang w:val="en-US" w:bidi="ar-SA"/>
        </w:rPr>
        <w:t xml:space="preserve">will e-mail to confirm </w:t>
      </w:r>
      <w:r w:rsidRPr="00996EAE">
        <w:rPr>
          <w:rFonts w:cs="Arial"/>
          <w:sz w:val="18"/>
          <w:szCs w:val="20"/>
          <w:lang w:val="en-US" w:bidi="ar-SA"/>
        </w:rPr>
        <w:t xml:space="preserve">it has </w:t>
      </w:r>
      <w:r w:rsidR="00D27219" w:rsidRPr="00996EAE">
        <w:rPr>
          <w:rFonts w:cs="Arial"/>
          <w:sz w:val="18"/>
          <w:szCs w:val="20"/>
          <w:lang w:val="en-US" w:bidi="ar-SA"/>
        </w:rPr>
        <w:t xml:space="preserve">received </w:t>
      </w:r>
      <w:r w:rsidRPr="00996EAE">
        <w:rPr>
          <w:rFonts w:cs="Arial"/>
          <w:sz w:val="18"/>
          <w:szCs w:val="20"/>
          <w:lang w:val="en-US" w:bidi="ar-SA"/>
        </w:rPr>
        <w:t xml:space="preserve">the Customer’s </w:t>
      </w:r>
      <w:r w:rsidR="00D27219" w:rsidRPr="00996EAE">
        <w:rPr>
          <w:rFonts w:cs="Arial"/>
          <w:sz w:val="18"/>
          <w:szCs w:val="20"/>
          <w:lang w:val="en-US" w:bidi="ar-SA"/>
        </w:rPr>
        <w:t>cancellation</w:t>
      </w:r>
      <w:r w:rsidRPr="00996EAE">
        <w:rPr>
          <w:rFonts w:cs="Arial"/>
          <w:sz w:val="18"/>
          <w:szCs w:val="20"/>
          <w:lang w:val="en-US" w:bidi="ar-SA"/>
        </w:rPr>
        <w:t xml:space="preserve"> in accordance with its </w:t>
      </w:r>
      <w:r w:rsidR="008F7F98">
        <w:rPr>
          <w:rFonts w:cs="Arial"/>
          <w:sz w:val="18"/>
          <w:szCs w:val="20"/>
          <w:lang w:val="en-US" w:bidi="ar-SA"/>
        </w:rPr>
        <w:t>Consumer</w:t>
      </w:r>
      <w:r w:rsidRPr="00996EAE">
        <w:rPr>
          <w:rFonts w:cs="Arial"/>
          <w:sz w:val="18"/>
          <w:szCs w:val="20"/>
          <w:lang w:val="en-US" w:bidi="ar-SA"/>
        </w:rPr>
        <w:t xml:space="preserve"> rights</w:t>
      </w:r>
      <w:r w:rsidR="00D27219" w:rsidRPr="00996EAE">
        <w:rPr>
          <w:rFonts w:cs="Arial"/>
          <w:sz w:val="18"/>
          <w:szCs w:val="20"/>
          <w:lang w:val="en-US" w:bidi="ar-SA"/>
        </w:rPr>
        <w:t xml:space="preserve">. </w:t>
      </w:r>
      <w:r w:rsidRPr="00996EAE">
        <w:rPr>
          <w:rFonts w:cs="Arial"/>
          <w:sz w:val="18"/>
          <w:szCs w:val="20"/>
          <w:lang w:val="en-US" w:bidi="ar-SA"/>
        </w:rPr>
        <w:t xml:space="preserve">  The Customer </w:t>
      </w:r>
      <w:r w:rsidR="00D27219" w:rsidRPr="00996EAE">
        <w:rPr>
          <w:rFonts w:cs="Arial"/>
          <w:sz w:val="18"/>
          <w:szCs w:val="20"/>
          <w:lang w:val="en-US" w:bidi="ar-SA"/>
        </w:rPr>
        <w:t xml:space="preserve">can also </w:t>
      </w:r>
      <w:r w:rsidRPr="00996EAE">
        <w:rPr>
          <w:rFonts w:cs="Arial"/>
          <w:sz w:val="18"/>
          <w:szCs w:val="20"/>
          <w:lang w:val="en-US" w:bidi="ar-SA"/>
        </w:rPr>
        <w:t xml:space="preserve">post, </w:t>
      </w:r>
      <w:r w:rsidR="00D27219" w:rsidRPr="00996EAE">
        <w:rPr>
          <w:rFonts w:cs="Arial"/>
          <w:sz w:val="18"/>
          <w:szCs w:val="20"/>
          <w:lang w:val="en-US" w:bidi="ar-SA"/>
        </w:rPr>
        <w:t xml:space="preserve">e-mail </w:t>
      </w:r>
      <w:r w:rsidRPr="00996EAE">
        <w:rPr>
          <w:rFonts w:cs="Arial"/>
          <w:sz w:val="18"/>
          <w:szCs w:val="20"/>
          <w:lang w:val="en-US" w:bidi="ar-SA"/>
        </w:rPr>
        <w:t xml:space="preserve">or telephone the Supplier, using </w:t>
      </w:r>
      <w:r w:rsidR="00BA5C08">
        <w:rPr>
          <w:rFonts w:cs="Arial"/>
          <w:sz w:val="18"/>
          <w:szCs w:val="20"/>
          <w:lang w:val="en-US" w:bidi="ar-SA"/>
        </w:rPr>
        <w:t>the details set out herein</w:t>
      </w:r>
      <w:r w:rsidR="00D27219" w:rsidRPr="00996EAE">
        <w:rPr>
          <w:rFonts w:cs="Arial"/>
          <w:sz w:val="18"/>
          <w:szCs w:val="20"/>
          <w:lang w:val="en-US" w:bidi="ar-SA"/>
        </w:rPr>
        <w:t xml:space="preserve">. </w:t>
      </w:r>
      <w:r w:rsidRPr="00996EAE">
        <w:rPr>
          <w:rFonts w:cs="Arial"/>
          <w:sz w:val="18"/>
          <w:szCs w:val="20"/>
          <w:lang w:val="en-US" w:bidi="ar-SA"/>
        </w:rPr>
        <w:t xml:space="preserve"> The Customer must </w:t>
      </w:r>
      <w:r w:rsidR="00D27219" w:rsidRPr="00996EAE">
        <w:rPr>
          <w:rFonts w:cs="Arial"/>
          <w:sz w:val="18"/>
          <w:szCs w:val="20"/>
          <w:lang w:val="en-US" w:bidi="ar-SA"/>
        </w:rPr>
        <w:t xml:space="preserve">include details of </w:t>
      </w:r>
      <w:r w:rsidRPr="00996EAE">
        <w:rPr>
          <w:rFonts w:cs="Arial"/>
          <w:sz w:val="18"/>
          <w:szCs w:val="20"/>
          <w:lang w:val="en-US" w:bidi="ar-SA"/>
        </w:rPr>
        <w:t>their O</w:t>
      </w:r>
      <w:r w:rsidR="00D27219" w:rsidRPr="00996EAE">
        <w:rPr>
          <w:rFonts w:cs="Arial"/>
          <w:sz w:val="18"/>
          <w:szCs w:val="20"/>
          <w:lang w:val="en-US" w:bidi="ar-SA"/>
        </w:rPr>
        <w:t xml:space="preserve">rder to help </w:t>
      </w:r>
      <w:r w:rsidRPr="00996EAE">
        <w:rPr>
          <w:rFonts w:cs="Arial"/>
          <w:sz w:val="18"/>
          <w:szCs w:val="20"/>
          <w:lang w:val="en-US" w:bidi="ar-SA"/>
        </w:rPr>
        <w:t xml:space="preserve">the Supplier </w:t>
      </w:r>
      <w:r w:rsidR="00D27219" w:rsidRPr="00996EAE">
        <w:rPr>
          <w:rFonts w:cs="Arial"/>
          <w:sz w:val="18"/>
          <w:szCs w:val="20"/>
          <w:lang w:val="en-US" w:bidi="ar-SA"/>
        </w:rPr>
        <w:t xml:space="preserve">identify it. If </w:t>
      </w:r>
      <w:r w:rsidRPr="00996EAE">
        <w:rPr>
          <w:rFonts w:cs="Arial"/>
          <w:sz w:val="18"/>
          <w:szCs w:val="20"/>
          <w:lang w:val="en-US" w:bidi="ar-SA"/>
        </w:rPr>
        <w:t xml:space="preserve">the Customer </w:t>
      </w:r>
      <w:r w:rsidR="00D27219" w:rsidRPr="00996EAE">
        <w:rPr>
          <w:rFonts w:cs="Arial"/>
          <w:sz w:val="18"/>
          <w:szCs w:val="20"/>
          <w:lang w:val="en-US" w:bidi="ar-SA"/>
        </w:rPr>
        <w:t>send</w:t>
      </w:r>
      <w:r w:rsidRPr="00996EAE">
        <w:rPr>
          <w:rFonts w:cs="Arial"/>
          <w:sz w:val="18"/>
          <w:szCs w:val="20"/>
          <w:lang w:val="en-US" w:bidi="ar-SA"/>
        </w:rPr>
        <w:t>s</w:t>
      </w:r>
      <w:r w:rsidR="00D27219" w:rsidRPr="00996EAE">
        <w:rPr>
          <w:rFonts w:cs="Arial"/>
          <w:sz w:val="18"/>
          <w:szCs w:val="20"/>
          <w:lang w:val="en-US" w:bidi="ar-SA"/>
        </w:rPr>
        <w:t xml:space="preserve"> </w:t>
      </w:r>
      <w:r w:rsidRPr="00996EAE">
        <w:rPr>
          <w:rFonts w:cs="Arial"/>
          <w:sz w:val="18"/>
          <w:szCs w:val="20"/>
          <w:lang w:val="en-US" w:bidi="ar-SA"/>
        </w:rPr>
        <w:t xml:space="preserve">its </w:t>
      </w:r>
      <w:r w:rsidR="00D27219" w:rsidRPr="00996EAE">
        <w:rPr>
          <w:rFonts w:cs="Arial"/>
          <w:sz w:val="18"/>
          <w:szCs w:val="20"/>
          <w:lang w:val="en-US" w:bidi="ar-SA"/>
        </w:rPr>
        <w:t xml:space="preserve">cancellation notice by e-mail or by post, then </w:t>
      </w:r>
      <w:r w:rsidRPr="00996EAE">
        <w:rPr>
          <w:rFonts w:cs="Arial"/>
          <w:sz w:val="18"/>
          <w:szCs w:val="20"/>
          <w:lang w:val="en-US" w:bidi="ar-SA"/>
        </w:rPr>
        <w:t xml:space="preserve">the </w:t>
      </w:r>
      <w:r w:rsidR="00D27219" w:rsidRPr="00996EAE">
        <w:rPr>
          <w:rFonts w:cs="Arial"/>
          <w:sz w:val="18"/>
          <w:szCs w:val="20"/>
          <w:lang w:val="en-US" w:bidi="ar-SA"/>
        </w:rPr>
        <w:t xml:space="preserve">cancellation is effective from the date </w:t>
      </w:r>
      <w:r w:rsidRPr="00996EAE">
        <w:rPr>
          <w:rFonts w:cs="Arial"/>
          <w:sz w:val="18"/>
          <w:szCs w:val="20"/>
          <w:lang w:val="en-US" w:bidi="ar-SA"/>
        </w:rPr>
        <w:t xml:space="preserve">the Customer </w:t>
      </w:r>
      <w:r w:rsidR="00D27219" w:rsidRPr="00996EAE">
        <w:rPr>
          <w:rFonts w:cs="Arial"/>
          <w:sz w:val="18"/>
          <w:szCs w:val="20"/>
          <w:lang w:val="en-US" w:bidi="ar-SA"/>
        </w:rPr>
        <w:t>send</w:t>
      </w:r>
      <w:r w:rsidRPr="00996EAE">
        <w:rPr>
          <w:rFonts w:cs="Arial"/>
          <w:sz w:val="18"/>
          <w:szCs w:val="20"/>
          <w:lang w:val="en-US" w:bidi="ar-SA"/>
        </w:rPr>
        <w:t>s</w:t>
      </w:r>
      <w:r w:rsidR="00D27219" w:rsidRPr="00996EAE">
        <w:rPr>
          <w:rFonts w:cs="Arial"/>
          <w:sz w:val="18"/>
          <w:szCs w:val="20"/>
          <w:lang w:val="en-US" w:bidi="ar-SA"/>
        </w:rPr>
        <w:t xml:space="preserve"> the e-mail or post the letter to</w:t>
      </w:r>
      <w:r w:rsidRPr="00996EAE">
        <w:rPr>
          <w:rFonts w:cs="Arial"/>
          <w:sz w:val="18"/>
          <w:szCs w:val="20"/>
          <w:lang w:val="en-US" w:bidi="ar-SA"/>
        </w:rPr>
        <w:t xml:space="preserve"> the Supplier</w:t>
      </w:r>
      <w:r w:rsidR="00D27219" w:rsidRPr="00996EAE">
        <w:rPr>
          <w:rFonts w:cs="Arial"/>
          <w:sz w:val="18"/>
          <w:szCs w:val="20"/>
          <w:lang w:val="en-US" w:bidi="ar-SA"/>
        </w:rPr>
        <w:t>.</w:t>
      </w:r>
      <w:bookmarkEnd w:id="9"/>
      <w:r w:rsidR="00D27219" w:rsidRPr="00996EAE">
        <w:rPr>
          <w:rFonts w:cs="Arial"/>
          <w:sz w:val="18"/>
          <w:szCs w:val="20"/>
          <w:lang w:val="en-US" w:bidi="ar-SA"/>
        </w:rPr>
        <w:t xml:space="preserve"> </w:t>
      </w:r>
    </w:p>
    <w:p w14:paraId="46711514" w14:textId="77777777" w:rsidR="00697C1E" w:rsidRPr="00996EAE" w:rsidRDefault="00697C1E" w:rsidP="00697C1E">
      <w:pPr>
        <w:spacing w:line="240" w:lineRule="auto"/>
        <w:ind w:left="720"/>
        <w:rPr>
          <w:rFonts w:cs="Arial"/>
          <w:sz w:val="18"/>
          <w:szCs w:val="20"/>
        </w:rPr>
      </w:pPr>
    </w:p>
    <w:p w14:paraId="7B4273A8" w14:textId="29936321" w:rsidR="00D27219" w:rsidRPr="00996EAE" w:rsidRDefault="00D27219" w:rsidP="00477BBD">
      <w:pPr>
        <w:numPr>
          <w:ilvl w:val="1"/>
          <w:numId w:val="2"/>
        </w:numPr>
        <w:spacing w:line="240" w:lineRule="auto"/>
        <w:rPr>
          <w:rFonts w:cs="Arial"/>
          <w:sz w:val="18"/>
          <w:szCs w:val="20"/>
        </w:rPr>
      </w:pPr>
      <w:bookmarkStart w:id="10" w:name="_Ref452130119"/>
      <w:r w:rsidRPr="00996EAE">
        <w:rPr>
          <w:rFonts w:cs="Arial"/>
          <w:sz w:val="18"/>
          <w:szCs w:val="20"/>
          <w:lang w:val="en-US" w:bidi="ar-SA"/>
        </w:rPr>
        <w:t xml:space="preserve">If </w:t>
      </w:r>
      <w:r w:rsidR="009653D3" w:rsidRPr="00996EAE">
        <w:rPr>
          <w:rFonts w:cs="Arial"/>
          <w:sz w:val="18"/>
          <w:szCs w:val="20"/>
          <w:lang w:val="en-US" w:bidi="ar-SA"/>
        </w:rPr>
        <w:t xml:space="preserve">the Customer is </w:t>
      </w:r>
      <w:r w:rsidRPr="00996EAE">
        <w:rPr>
          <w:rFonts w:cs="Arial"/>
          <w:sz w:val="18"/>
          <w:szCs w:val="20"/>
          <w:lang w:val="en-US" w:bidi="ar-SA"/>
        </w:rPr>
        <w:t xml:space="preserve">a </w:t>
      </w:r>
      <w:r w:rsidR="008F7F98">
        <w:rPr>
          <w:rFonts w:cs="Arial"/>
          <w:sz w:val="18"/>
          <w:szCs w:val="20"/>
          <w:lang w:val="en-US" w:bidi="ar-SA"/>
        </w:rPr>
        <w:t>Consumer</w:t>
      </w:r>
      <w:r w:rsidRPr="00996EAE">
        <w:rPr>
          <w:rFonts w:cs="Arial"/>
          <w:sz w:val="18"/>
          <w:szCs w:val="20"/>
          <w:lang w:val="en-US" w:bidi="ar-SA"/>
        </w:rPr>
        <w:t xml:space="preserve">, </w:t>
      </w:r>
      <w:r w:rsidR="009653D3" w:rsidRPr="00996EAE">
        <w:rPr>
          <w:rFonts w:cs="Arial"/>
          <w:sz w:val="18"/>
          <w:szCs w:val="20"/>
          <w:lang w:val="en-US" w:bidi="ar-SA"/>
        </w:rPr>
        <w:t xml:space="preserve">then </w:t>
      </w:r>
      <w:r w:rsidR="00284C6E" w:rsidRPr="00996EAE">
        <w:rPr>
          <w:rFonts w:cs="Arial"/>
          <w:sz w:val="18"/>
          <w:szCs w:val="20"/>
          <w:lang w:val="en-US" w:bidi="ar-SA"/>
        </w:rPr>
        <w:t xml:space="preserve">subject to clause </w:t>
      </w:r>
      <w:r w:rsidR="00E80C50">
        <w:rPr>
          <w:rFonts w:cs="Arial"/>
          <w:sz w:val="18"/>
          <w:szCs w:val="20"/>
          <w:lang w:val="en-US" w:bidi="ar-SA"/>
        </w:rPr>
        <w:fldChar w:fldCharType="begin"/>
      </w:r>
      <w:r w:rsidR="00E80C50">
        <w:rPr>
          <w:rFonts w:cs="Arial"/>
          <w:sz w:val="18"/>
          <w:szCs w:val="20"/>
          <w:lang w:val="en-US" w:bidi="ar-SA"/>
        </w:rPr>
        <w:instrText xml:space="preserve"> REF _Ref452129979 \r \h </w:instrText>
      </w:r>
      <w:r w:rsidR="00E80C50">
        <w:rPr>
          <w:rFonts w:cs="Arial"/>
          <w:sz w:val="18"/>
          <w:szCs w:val="20"/>
          <w:lang w:val="en-US" w:bidi="ar-SA"/>
        </w:rPr>
      </w:r>
      <w:r w:rsidR="00E80C50">
        <w:rPr>
          <w:rFonts w:cs="Arial"/>
          <w:sz w:val="18"/>
          <w:szCs w:val="20"/>
          <w:lang w:val="en-US" w:bidi="ar-SA"/>
        </w:rPr>
        <w:fldChar w:fldCharType="separate"/>
      </w:r>
      <w:r w:rsidR="00076F31">
        <w:rPr>
          <w:rFonts w:cs="Arial"/>
          <w:sz w:val="18"/>
          <w:szCs w:val="20"/>
          <w:lang w:val="en-US" w:bidi="ar-SA"/>
        </w:rPr>
        <w:t>2.9</w:t>
      </w:r>
      <w:r w:rsidR="00E80C50">
        <w:rPr>
          <w:rFonts w:cs="Arial"/>
          <w:sz w:val="18"/>
          <w:szCs w:val="20"/>
          <w:lang w:val="en-US" w:bidi="ar-SA"/>
        </w:rPr>
        <w:fldChar w:fldCharType="end"/>
      </w:r>
      <w:r w:rsidR="00284C6E" w:rsidRPr="00996EAE">
        <w:rPr>
          <w:rFonts w:cs="Arial"/>
          <w:sz w:val="18"/>
          <w:szCs w:val="20"/>
          <w:lang w:val="en-US" w:bidi="ar-SA"/>
        </w:rPr>
        <w:t xml:space="preserve">, </w:t>
      </w:r>
      <w:r w:rsidR="009653D3" w:rsidRPr="00996EAE">
        <w:rPr>
          <w:rFonts w:cs="Arial"/>
          <w:sz w:val="18"/>
          <w:szCs w:val="20"/>
          <w:lang w:val="en-US" w:bidi="ar-SA"/>
        </w:rPr>
        <w:t>the Customer has</w:t>
      </w:r>
      <w:r w:rsidRPr="00996EAE">
        <w:rPr>
          <w:rFonts w:cs="Arial"/>
          <w:sz w:val="18"/>
          <w:szCs w:val="20"/>
          <w:lang w:val="en-US" w:bidi="ar-SA"/>
        </w:rPr>
        <w:t xml:space="preserve"> a legal right to cancel a Contract under the </w:t>
      </w:r>
      <w:r w:rsidR="008F7F98">
        <w:rPr>
          <w:rFonts w:cs="Arial"/>
          <w:sz w:val="18"/>
          <w:szCs w:val="20"/>
          <w:lang w:val="en-US" w:bidi="ar-SA"/>
        </w:rPr>
        <w:t>Consumer</w:t>
      </w:r>
      <w:r w:rsidRPr="00996EAE">
        <w:rPr>
          <w:rFonts w:cs="Arial"/>
          <w:sz w:val="18"/>
          <w:szCs w:val="20"/>
          <w:lang w:val="en-US" w:bidi="ar-SA"/>
        </w:rPr>
        <w:t xml:space="preserve"> Contracts (Information, Cancellation and Additional Charges) Regulations 2013 during the period set out below in</w:t>
      </w:r>
      <w:r w:rsidR="00284C6E" w:rsidRPr="00996EAE">
        <w:rPr>
          <w:rFonts w:cs="Arial"/>
          <w:sz w:val="18"/>
          <w:szCs w:val="20"/>
          <w:lang w:val="en-US" w:bidi="ar-SA"/>
        </w:rPr>
        <w:t xml:space="preserve"> clause </w:t>
      </w:r>
      <w:r w:rsidR="00E80C50">
        <w:rPr>
          <w:rFonts w:cs="Arial"/>
          <w:sz w:val="18"/>
          <w:szCs w:val="20"/>
          <w:lang w:val="en-US" w:bidi="ar-SA"/>
        </w:rPr>
        <w:fldChar w:fldCharType="begin"/>
      </w:r>
      <w:r w:rsidR="00E80C50">
        <w:rPr>
          <w:rFonts w:cs="Arial"/>
          <w:sz w:val="18"/>
          <w:szCs w:val="20"/>
          <w:lang w:val="en-US" w:bidi="ar-SA"/>
        </w:rPr>
        <w:instrText xml:space="preserve"> REF a562894 \w \h </w:instrText>
      </w:r>
      <w:r w:rsidR="00E80C50">
        <w:rPr>
          <w:rFonts w:cs="Arial"/>
          <w:sz w:val="18"/>
          <w:szCs w:val="20"/>
          <w:lang w:val="en-US" w:bidi="ar-SA"/>
        </w:rPr>
      </w:r>
      <w:r w:rsidR="00E80C50">
        <w:rPr>
          <w:rFonts w:cs="Arial"/>
          <w:sz w:val="18"/>
          <w:szCs w:val="20"/>
          <w:lang w:val="en-US" w:bidi="ar-SA"/>
        </w:rPr>
        <w:fldChar w:fldCharType="separate"/>
      </w:r>
      <w:r w:rsidR="00076F31">
        <w:rPr>
          <w:rFonts w:cs="Arial"/>
          <w:sz w:val="18"/>
          <w:szCs w:val="20"/>
          <w:lang w:val="en-US" w:bidi="ar-SA"/>
        </w:rPr>
        <w:t>2.12</w:t>
      </w:r>
      <w:r w:rsidR="00E80C50">
        <w:rPr>
          <w:rFonts w:cs="Arial"/>
          <w:sz w:val="18"/>
          <w:szCs w:val="20"/>
          <w:lang w:val="en-US" w:bidi="ar-SA"/>
        </w:rPr>
        <w:fldChar w:fldCharType="end"/>
      </w:r>
      <w:r w:rsidRPr="00996EAE">
        <w:rPr>
          <w:rFonts w:cs="Arial"/>
          <w:sz w:val="18"/>
          <w:szCs w:val="20"/>
          <w:lang w:val="en-US" w:bidi="ar-SA"/>
        </w:rPr>
        <w:t>. This means that during the relevant period</w:t>
      </w:r>
      <w:r w:rsidR="00284C6E" w:rsidRPr="00996EAE">
        <w:rPr>
          <w:rFonts w:cs="Arial"/>
          <w:sz w:val="18"/>
          <w:szCs w:val="20"/>
          <w:lang w:val="en-US" w:bidi="ar-SA"/>
        </w:rPr>
        <w:t>,</w:t>
      </w:r>
      <w:r w:rsidRPr="00996EAE">
        <w:rPr>
          <w:rFonts w:cs="Arial"/>
          <w:sz w:val="18"/>
          <w:szCs w:val="20"/>
          <w:lang w:val="en-US" w:bidi="ar-SA"/>
        </w:rPr>
        <w:t xml:space="preserve"> if </w:t>
      </w:r>
      <w:r w:rsidR="00284C6E" w:rsidRPr="00996EAE">
        <w:rPr>
          <w:rFonts w:cs="Arial"/>
          <w:sz w:val="18"/>
          <w:szCs w:val="20"/>
          <w:lang w:val="en-US" w:bidi="ar-SA"/>
        </w:rPr>
        <w:t xml:space="preserve">a </w:t>
      </w:r>
      <w:r w:rsidR="008F7F98">
        <w:rPr>
          <w:rFonts w:cs="Arial"/>
          <w:sz w:val="18"/>
          <w:szCs w:val="20"/>
          <w:lang w:val="en-US" w:bidi="ar-SA"/>
        </w:rPr>
        <w:t>Consumer</w:t>
      </w:r>
      <w:r w:rsidR="00284C6E" w:rsidRPr="00996EAE">
        <w:rPr>
          <w:rFonts w:cs="Arial"/>
          <w:sz w:val="18"/>
          <w:szCs w:val="20"/>
          <w:lang w:val="en-US" w:bidi="ar-SA"/>
        </w:rPr>
        <w:t xml:space="preserve"> Customer </w:t>
      </w:r>
      <w:r w:rsidRPr="00996EAE">
        <w:rPr>
          <w:rFonts w:cs="Arial"/>
          <w:sz w:val="18"/>
          <w:szCs w:val="20"/>
          <w:lang w:val="en-US" w:bidi="ar-SA"/>
        </w:rPr>
        <w:t>change</w:t>
      </w:r>
      <w:r w:rsidR="00284C6E" w:rsidRPr="00996EAE">
        <w:rPr>
          <w:rFonts w:cs="Arial"/>
          <w:sz w:val="18"/>
          <w:szCs w:val="20"/>
          <w:lang w:val="en-US" w:bidi="ar-SA"/>
        </w:rPr>
        <w:t>s their</w:t>
      </w:r>
      <w:r w:rsidRPr="00996EAE">
        <w:rPr>
          <w:rFonts w:cs="Arial"/>
          <w:sz w:val="18"/>
          <w:szCs w:val="20"/>
          <w:lang w:val="en-US" w:bidi="ar-SA"/>
        </w:rPr>
        <w:t xml:space="preserve"> mind or decide</w:t>
      </w:r>
      <w:r w:rsidR="00284C6E" w:rsidRPr="00996EAE">
        <w:rPr>
          <w:rFonts w:cs="Arial"/>
          <w:sz w:val="18"/>
          <w:szCs w:val="20"/>
          <w:lang w:val="en-US" w:bidi="ar-SA"/>
        </w:rPr>
        <w:t>s</w:t>
      </w:r>
      <w:r w:rsidRPr="00996EAE">
        <w:rPr>
          <w:rFonts w:cs="Arial"/>
          <w:sz w:val="18"/>
          <w:szCs w:val="20"/>
          <w:lang w:val="en-US" w:bidi="ar-SA"/>
        </w:rPr>
        <w:t xml:space="preserve"> for any other reason that </w:t>
      </w:r>
      <w:r w:rsidR="00284C6E" w:rsidRPr="00996EAE">
        <w:rPr>
          <w:rFonts w:cs="Arial"/>
          <w:sz w:val="18"/>
          <w:szCs w:val="20"/>
          <w:lang w:val="en-US" w:bidi="ar-SA"/>
        </w:rPr>
        <w:t xml:space="preserve">it </w:t>
      </w:r>
      <w:r w:rsidRPr="00996EAE">
        <w:rPr>
          <w:rFonts w:cs="Arial"/>
          <w:sz w:val="18"/>
          <w:szCs w:val="20"/>
          <w:lang w:val="en-US" w:bidi="ar-SA"/>
        </w:rPr>
        <w:t>do</w:t>
      </w:r>
      <w:r w:rsidR="00284C6E" w:rsidRPr="00996EAE">
        <w:rPr>
          <w:rFonts w:cs="Arial"/>
          <w:sz w:val="18"/>
          <w:szCs w:val="20"/>
          <w:lang w:val="en-US" w:bidi="ar-SA"/>
        </w:rPr>
        <w:t>es</w:t>
      </w:r>
      <w:r w:rsidRPr="00996EAE">
        <w:rPr>
          <w:rFonts w:cs="Arial"/>
          <w:sz w:val="18"/>
          <w:szCs w:val="20"/>
          <w:lang w:val="en-US" w:bidi="ar-SA"/>
        </w:rPr>
        <w:t xml:space="preserve"> not want to receive or keep</w:t>
      </w:r>
      <w:r w:rsidR="00284C6E" w:rsidRPr="00996EAE">
        <w:rPr>
          <w:rFonts w:cs="Arial"/>
          <w:sz w:val="18"/>
          <w:szCs w:val="20"/>
          <w:lang w:val="en-US" w:bidi="ar-SA"/>
        </w:rPr>
        <w:t xml:space="preserve"> Goods Ordered</w:t>
      </w:r>
      <w:r w:rsidRPr="00996EAE">
        <w:rPr>
          <w:rFonts w:cs="Arial"/>
          <w:sz w:val="18"/>
          <w:szCs w:val="20"/>
          <w:lang w:val="en-US" w:bidi="ar-SA"/>
        </w:rPr>
        <w:t xml:space="preserve">, </w:t>
      </w:r>
      <w:r w:rsidR="00284C6E" w:rsidRPr="00996EAE">
        <w:rPr>
          <w:rFonts w:cs="Arial"/>
          <w:sz w:val="18"/>
          <w:szCs w:val="20"/>
          <w:lang w:val="en-US" w:bidi="ar-SA"/>
        </w:rPr>
        <w:t xml:space="preserve">the </w:t>
      </w:r>
      <w:r w:rsidR="008F7F98">
        <w:rPr>
          <w:rFonts w:cs="Arial"/>
          <w:sz w:val="18"/>
          <w:szCs w:val="20"/>
          <w:lang w:val="en-US" w:bidi="ar-SA"/>
        </w:rPr>
        <w:t>Consumer</w:t>
      </w:r>
      <w:r w:rsidR="00284C6E" w:rsidRPr="00996EAE">
        <w:rPr>
          <w:rFonts w:cs="Arial"/>
          <w:sz w:val="18"/>
          <w:szCs w:val="20"/>
          <w:lang w:val="en-US" w:bidi="ar-SA"/>
        </w:rPr>
        <w:t xml:space="preserve"> Customer </w:t>
      </w:r>
      <w:r w:rsidRPr="00996EAE">
        <w:rPr>
          <w:rFonts w:cs="Arial"/>
          <w:sz w:val="18"/>
          <w:szCs w:val="20"/>
          <w:lang w:val="en-US" w:bidi="ar-SA"/>
        </w:rPr>
        <w:t xml:space="preserve">can notify </w:t>
      </w:r>
      <w:r w:rsidR="00284C6E" w:rsidRPr="00996EAE">
        <w:rPr>
          <w:rFonts w:cs="Arial"/>
          <w:sz w:val="18"/>
          <w:szCs w:val="20"/>
          <w:lang w:val="en-US" w:bidi="ar-SA"/>
        </w:rPr>
        <w:t>the Supplier of its</w:t>
      </w:r>
      <w:r w:rsidRPr="00996EAE">
        <w:rPr>
          <w:rFonts w:cs="Arial"/>
          <w:sz w:val="18"/>
          <w:szCs w:val="20"/>
          <w:lang w:val="en-US" w:bidi="ar-SA"/>
        </w:rPr>
        <w:t xml:space="preserve"> decision to cancel the Contract and receive a refund. Advice about </w:t>
      </w:r>
      <w:r w:rsidR="00284C6E" w:rsidRPr="00996EAE">
        <w:rPr>
          <w:rFonts w:cs="Arial"/>
          <w:sz w:val="18"/>
          <w:szCs w:val="20"/>
          <w:lang w:val="en-US" w:bidi="ar-SA"/>
        </w:rPr>
        <w:t xml:space="preserve">a </w:t>
      </w:r>
      <w:r w:rsidR="008F7F98">
        <w:rPr>
          <w:rFonts w:cs="Arial"/>
          <w:sz w:val="18"/>
          <w:szCs w:val="20"/>
          <w:lang w:val="en-US" w:bidi="ar-SA"/>
        </w:rPr>
        <w:t>Consumer</w:t>
      </w:r>
      <w:r w:rsidR="00284C6E" w:rsidRPr="00996EAE">
        <w:rPr>
          <w:rFonts w:cs="Arial"/>
          <w:sz w:val="18"/>
          <w:szCs w:val="20"/>
          <w:lang w:val="en-US" w:bidi="ar-SA"/>
        </w:rPr>
        <w:t xml:space="preserve">’s </w:t>
      </w:r>
      <w:r w:rsidRPr="00996EAE">
        <w:rPr>
          <w:rFonts w:cs="Arial"/>
          <w:sz w:val="18"/>
          <w:szCs w:val="20"/>
          <w:lang w:val="en-US" w:bidi="ar-SA"/>
        </w:rPr>
        <w:t>legal right to cancel the Contract is available from local Citizens’ Advice Bureau or Trading Standards office.</w:t>
      </w:r>
      <w:bookmarkEnd w:id="10"/>
    </w:p>
    <w:p w14:paraId="3F5BFA9A" w14:textId="77777777" w:rsidR="00D27219" w:rsidRPr="00996EAE" w:rsidRDefault="00D27219" w:rsidP="00697C1E">
      <w:pPr>
        <w:spacing w:line="240" w:lineRule="auto"/>
        <w:ind w:left="720"/>
        <w:rPr>
          <w:rFonts w:cs="Arial"/>
          <w:sz w:val="18"/>
          <w:szCs w:val="20"/>
        </w:rPr>
      </w:pPr>
    </w:p>
    <w:p w14:paraId="46A9C87A" w14:textId="0F4301B9" w:rsidR="00D27219" w:rsidRPr="00996EAE" w:rsidRDefault="00284C6E" w:rsidP="00477BBD">
      <w:pPr>
        <w:numPr>
          <w:ilvl w:val="1"/>
          <w:numId w:val="2"/>
        </w:numPr>
        <w:shd w:val="clear" w:color="000000" w:fill="FFFFFF"/>
        <w:tabs>
          <w:tab w:val="left" w:pos="720"/>
        </w:tabs>
        <w:spacing w:line="240" w:lineRule="auto"/>
        <w:rPr>
          <w:rFonts w:cs="Arial"/>
          <w:sz w:val="18"/>
          <w:szCs w:val="20"/>
        </w:rPr>
      </w:pPr>
      <w:bookmarkStart w:id="11" w:name="a562894"/>
      <w:r w:rsidRPr="00996EAE">
        <w:rPr>
          <w:rFonts w:cs="Arial"/>
          <w:sz w:val="18"/>
          <w:szCs w:val="20"/>
          <w:lang w:val="en-US" w:bidi="ar-SA"/>
        </w:rPr>
        <w:t xml:space="preserve">A </w:t>
      </w:r>
      <w:r w:rsidR="008F7F98">
        <w:rPr>
          <w:rFonts w:cs="Arial"/>
          <w:sz w:val="18"/>
          <w:szCs w:val="20"/>
          <w:lang w:val="en-US" w:bidi="ar-SA"/>
        </w:rPr>
        <w:t>Consumer</w:t>
      </w:r>
      <w:r w:rsidRPr="00996EAE">
        <w:rPr>
          <w:rFonts w:cs="Arial"/>
          <w:sz w:val="18"/>
          <w:szCs w:val="20"/>
          <w:lang w:val="en-US" w:bidi="ar-SA"/>
        </w:rPr>
        <w:t xml:space="preserve"> Customer’s </w:t>
      </w:r>
      <w:r w:rsidR="00D27219" w:rsidRPr="00996EAE">
        <w:rPr>
          <w:rFonts w:cs="Arial"/>
          <w:sz w:val="18"/>
          <w:szCs w:val="20"/>
          <w:lang w:val="en-US" w:bidi="ar-SA"/>
        </w:rPr>
        <w:t xml:space="preserve">legal right to cancel a Contract starts from the date of </w:t>
      </w:r>
      <w:r w:rsidRPr="00996EAE">
        <w:rPr>
          <w:rFonts w:cs="Arial"/>
          <w:sz w:val="18"/>
          <w:szCs w:val="20"/>
          <w:lang w:val="en-US" w:bidi="ar-SA"/>
        </w:rPr>
        <w:t xml:space="preserve">on </w:t>
      </w:r>
      <w:r w:rsidR="00D27219" w:rsidRPr="00996EAE">
        <w:rPr>
          <w:rFonts w:cs="Arial"/>
          <w:sz w:val="18"/>
          <w:szCs w:val="20"/>
          <w:lang w:val="en-US" w:bidi="ar-SA"/>
        </w:rPr>
        <w:t xml:space="preserve">which </w:t>
      </w:r>
      <w:r w:rsidRPr="00996EAE">
        <w:rPr>
          <w:rFonts w:cs="Arial"/>
          <w:sz w:val="18"/>
          <w:szCs w:val="20"/>
          <w:lang w:val="en-US" w:bidi="ar-SA"/>
        </w:rPr>
        <w:t xml:space="preserve">the Supplier </w:t>
      </w:r>
      <w:r w:rsidR="00D27219" w:rsidRPr="00996EAE">
        <w:rPr>
          <w:rFonts w:cs="Arial"/>
          <w:sz w:val="18"/>
          <w:szCs w:val="20"/>
          <w:lang w:val="en-US" w:bidi="ar-SA"/>
        </w:rPr>
        <w:t>email</w:t>
      </w:r>
      <w:r w:rsidRPr="00996EAE">
        <w:rPr>
          <w:rFonts w:cs="Arial"/>
          <w:sz w:val="18"/>
          <w:szCs w:val="20"/>
          <w:lang w:val="en-US" w:bidi="ar-SA"/>
        </w:rPr>
        <w:t>s</w:t>
      </w:r>
      <w:r w:rsidR="00D27219" w:rsidRPr="00996EAE">
        <w:rPr>
          <w:rFonts w:cs="Arial"/>
          <w:sz w:val="18"/>
          <w:szCs w:val="20"/>
          <w:lang w:val="en-US" w:bidi="ar-SA"/>
        </w:rPr>
        <w:t xml:space="preserve"> to confirm acceptance of </w:t>
      </w:r>
      <w:r w:rsidRPr="00996EAE">
        <w:rPr>
          <w:rFonts w:cs="Arial"/>
          <w:sz w:val="18"/>
          <w:szCs w:val="20"/>
          <w:lang w:val="en-US" w:bidi="ar-SA"/>
        </w:rPr>
        <w:t>a Customer’s O</w:t>
      </w:r>
      <w:r w:rsidR="00D27219" w:rsidRPr="00996EAE">
        <w:rPr>
          <w:rFonts w:cs="Arial"/>
          <w:sz w:val="18"/>
          <w:szCs w:val="20"/>
          <w:lang w:val="en-US" w:bidi="ar-SA"/>
        </w:rPr>
        <w:t>rder</w:t>
      </w:r>
      <w:r w:rsidRPr="00996EAE">
        <w:rPr>
          <w:rFonts w:cs="Arial"/>
          <w:sz w:val="18"/>
          <w:szCs w:val="20"/>
          <w:lang w:val="en-US" w:bidi="ar-SA"/>
        </w:rPr>
        <w:t xml:space="preserve"> in accordance with clause </w:t>
      </w:r>
      <w:r w:rsidR="00E80C50">
        <w:rPr>
          <w:rFonts w:cs="Arial"/>
          <w:sz w:val="18"/>
          <w:szCs w:val="20"/>
          <w:lang w:val="en-US" w:bidi="ar-SA"/>
        </w:rPr>
        <w:fldChar w:fldCharType="begin"/>
      </w:r>
      <w:r w:rsidR="00E80C50">
        <w:rPr>
          <w:rFonts w:cs="Arial"/>
          <w:sz w:val="18"/>
          <w:szCs w:val="20"/>
          <w:lang w:val="en-US" w:bidi="ar-SA"/>
        </w:rPr>
        <w:instrText xml:space="preserve"> REF _Ref452129906 \w \h </w:instrText>
      </w:r>
      <w:r w:rsidR="00E80C50">
        <w:rPr>
          <w:rFonts w:cs="Arial"/>
          <w:sz w:val="18"/>
          <w:szCs w:val="20"/>
          <w:lang w:val="en-US" w:bidi="ar-SA"/>
        </w:rPr>
      </w:r>
      <w:r w:rsidR="00E80C50">
        <w:rPr>
          <w:rFonts w:cs="Arial"/>
          <w:sz w:val="18"/>
          <w:szCs w:val="20"/>
          <w:lang w:val="en-US" w:bidi="ar-SA"/>
        </w:rPr>
        <w:fldChar w:fldCharType="separate"/>
      </w:r>
      <w:r w:rsidR="00076F31">
        <w:rPr>
          <w:rFonts w:cs="Arial"/>
          <w:sz w:val="18"/>
          <w:szCs w:val="20"/>
          <w:lang w:val="en-US" w:bidi="ar-SA"/>
        </w:rPr>
        <w:t>2.3</w:t>
      </w:r>
      <w:r w:rsidR="00E80C50">
        <w:rPr>
          <w:rFonts w:cs="Arial"/>
          <w:sz w:val="18"/>
          <w:szCs w:val="20"/>
          <w:lang w:val="en-US" w:bidi="ar-SA"/>
        </w:rPr>
        <w:fldChar w:fldCharType="end"/>
      </w:r>
      <w:r w:rsidR="00D27219" w:rsidRPr="00996EAE">
        <w:rPr>
          <w:rFonts w:cs="Arial"/>
          <w:sz w:val="18"/>
          <w:szCs w:val="20"/>
          <w:lang w:val="en-US" w:bidi="ar-SA"/>
        </w:rPr>
        <w:t xml:space="preserve">, which is when the Contract is formed. </w:t>
      </w:r>
      <w:r w:rsidRPr="00996EAE">
        <w:rPr>
          <w:rFonts w:cs="Arial"/>
          <w:sz w:val="18"/>
          <w:szCs w:val="20"/>
          <w:lang w:val="en-US" w:bidi="ar-SA"/>
        </w:rPr>
        <w:t xml:space="preserve">A </w:t>
      </w:r>
      <w:r w:rsidR="008F7F98">
        <w:rPr>
          <w:rFonts w:cs="Arial"/>
          <w:sz w:val="18"/>
          <w:szCs w:val="20"/>
          <w:lang w:val="en-US" w:bidi="ar-SA"/>
        </w:rPr>
        <w:t>Consumer</w:t>
      </w:r>
      <w:r w:rsidRPr="00996EAE">
        <w:rPr>
          <w:rFonts w:cs="Arial"/>
          <w:sz w:val="18"/>
          <w:szCs w:val="20"/>
          <w:lang w:val="en-US" w:bidi="ar-SA"/>
        </w:rPr>
        <w:t xml:space="preserve"> Customer’s </w:t>
      </w:r>
      <w:r w:rsidR="00D27219" w:rsidRPr="00996EAE">
        <w:rPr>
          <w:rFonts w:cs="Arial"/>
          <w:sz w:val="18"/>
          <w:szCs w:val="20"/>
          <w:lang w:val="en-US" w:bidi="ar-SA"/>
        </w:rPr>
        <w:t xml:space="preserve">deadline for cancelling the Contract then depends on what </w:t>
      </w:r>
      <w:r w:rsidRPr="00996EAE">
        <w:rPr>
          <w:rFonts w:cs="Arial"/>
          <w:sz w:val="18"/>
          <w:szCs w:val="20"/>
          <w:lang w:val="en-US" w:bidi="ar-SA"/>
        </w:rPr>
        <w:t xml:space="preserve">the </w:t>
      </w:r>
      <w:r w:rsidR="008F7F98">
        <w:rPr>
          <w:rFonts w:cs="Arial"/>
          <w:sz w:val="18"/>
          <w:szCs w:val="20"/>
          <w:lang w:val="en-US" w:bidi="ar-SA"/>
        </w:rPr>
        <w:t>Consumer</w:t>
      </w:r>
      <w:r w:rsidRPr="00996EAE">
        <w:rPr>
          <w:rFonts w:cs="Arial"/>
          <w:sz w:val="18"/>
          <w:szCs w:val="20"/>
          <w:lang w:val="en-US" w:bidi="ar-SA"/>
        </w:rPr>
        <w:t xml:space="preserve"> Customer has</w:t>
      </w:r>
      <w:r w:rsidR="00D27219" w:rsidRPr="00996EAE">
        <w:rPr>
          <w:rFonts w:cs="Arial"/>
          <w:sz w:val="18"/>
          <w:szCs w:val="20"/>
          <w:lang w:val="en-US" w:bidi="ar-SA"/>
        </w:rPr>
        <w:t xml:space="preserve"> ordered/requested and how it is delivered, as set out in the table below:</w:t>
      </w:r>
      <w:bookmarkEnd w:id="11"/>
    </w:p>
    <w:p w14:paraId="7A7CC4B0" w14:textId="77777777" w:rsidR="00D27219" w:rsidRPr="00996EAE" w:rsidRDefault="00D27219" w:rsidP="00697C1E">
      <w:pPr>
        <w:shd w:val="clear" w:color="000000" w:fill="FFFFFF"/>
        <w:spacing w:line="240" w:lineRule="auto"/>
        <w:ind w:left="720"/>
        <w:rPr>
          <w:rFonts w:cs="Arial"/>
          <w:sz w:val="18"/>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386"/>
      </w:tblGrid>
      <w:tr w:rsidR="00697C1E" w:rsidRPr="00996EAE" w14:paraId="53983778" w14:textId="77777777" w:rsidTr="004804F7">
        <w:tc>
          <w:tcPr>
            <w:tcW w:w="2977" w:type="dxa"/>
          </w:tcPr>
          <w:p w14:paraId="1F928202" w14:textId="77777777" w:rsidR="00D27219" w:rsidRPr="00996EAE" w:rsidRDefault="00D27219" w:rsidP="00697C1E">
            <w:pPr>
              <w:spacing w:line="240" w:lineRule="auto"/>
              <w:rPr>
                <w:rFonts w:cs="Arial"/>
                <w:sz w:val="18"/>
                <w:szCs w:val="20"/>
              </w:rPr>
            </w:pPr>
            <w:r w:rsidRPr="00996EAE">
              <w:rPr>
                <w:rFonts w:cs="Arial"/>
                <w:b/>
                <w:sz w:val="18"/>
                <w:szCs w:val="20"/>
              </w:rPr>
              <w:t xml:space="preserve">Your Contract </w:t>
            </w:r>
          </w:p>
        </w:tc>
        <w:tc>
          <w:tcPr>
            <w:tcW w:w="5386" w:type="dxa"/>
          </w:tcPr>
          <w:p w14:paraId="52925A1F" w14:textId="77777777" w:rsidR="00D27219" w:rsidRPr="00996EAE" w:rsidRDefault="00D27219" w:rsidP="00697C1E">
            <w:pPr>
              <w:spacing w:line="240" w:lineRule="auto"/>
              <w:rPr>
                <w:rFonts w:cs="Arial"/>
                <w:sz w:val="18"/>
                <w:szCs w:val="20"/>
              </w:rPr>
            </w:pPr>
            <w:r w:rsidRPr="00996EAE">
              <w:rPr>
                <w:rFonts w:cs="Arial"/>
                <w:b/>
                <w:sz w:val="18"/>
                <w:szCs w:val="20"/>
              </w:rPr>
              <w:t>End of the cancellation period</w:t>
            </w:r>
          </w:p>
        </w:tc>
      </w:tr>
      <w:tr w:rsidR="00697C1E" w:rsidRPr="00996EAE" w14:paraId="08F0B920" w14:textId="77777777" w:rsidTr="004804F7">
        <w:tc>
          <w:tcPr>
            <w:tcW w:w="2977" w:type="dxa"/>
          </w:tcPr>
          <w:p w14:paraId="1194D921" w14:textId="77777777" w:rsidR="00D27219" w:rsidRPr="00996EAE" w:rsidRDefault="00D27219" w:rsidP="00697C1E">
            <w:pPr>
              <w:spacing w:line="240" w:lineRule="auto"/>
              <w:rPr>
                <w:rFonts w:cs="Arial"/>
                <w:sz w:val="18"/>
                <w:szCs w:val="20"/>
              </w:rPr>
            </w:pPr>
            <w:r w:rsidRPr="00996EAE">
              <w:rPr>
                <w:rFonts w:cs="Arial"/>
                <w:sz w:val="18"/>
                <w:szCs w:val="20"/>
              </w:rPr>
              <w:t xml:space="preserve">Your Contract is for a single </w:t>
            </w:r>
            <w:r w:rsidR="00284C6E" w:rsidRPr="00996EAE">
              <w:rPr>
                <w:rFonts w:cs="Arial"/>
                <w:sz w:val="18"/>
                <w:szCs w:val="20"/>
              </w:rPr>
              <w:t xml:space="preserve">item of Good </w:t>
            </w:r>
            <w:r w:rsidRPr="00996EAE">
              <w:rPr>
                <w:rFonts w:cs="Arial"/>
                <w:sz w:val="18"/>
                <w:szCs w:val="20"/>
              </w:rPr>
              <w:t>(which is not delivered in instalments on separate days).</w:t>
            </w:r>
          </w:p>
        </w:tc>
        <w:tc>
          <w:tcPr>
            <w:tcW w:w="5386" w:type="dxa"/>
          </w:tcPr>
          <w:p w14:paraId="165A74FF" w14:textId="77777777" w:rsidR="00D27219" w:rsidRPr="00996EAE" w:rsidRDefault="00D27219" w:rsidP="00697C1E">
            <w:pPr>
              <w:spacing w:line="240" w:lineRule="auto"/>
              <w:rPr>
                <w:rFonts w:cs="Arial"/>
                <w:sz w:val="18"/>
                <w:szCs w:val="20"/>
              </w:rPr>
            </w:pPr>
            <w:r w:rsidRPr="00996EAE">
              <w:rPr>
                <w:rFonts w:cs="Arial"/>
                <w:sz w:val="18"/>
                <w:szCs w:val="20"/>
              </w:rPr>
              <w:t xml:space="preserve">The end date is the end of </w:t>
            </w:r>
            <w:r w:rsidRPr="00996EAE">
              <w:rPr>
                <w:rFonts w:cs="Arial"/>
                <w:b/>
                <w:sz w:val="18"/>
                <w:szCs w:val="20"/>
              </w:rPr>
              <w:t>14 days</w:t>
            </w:r>
            <w:r w:rsidRPr="00996EAE">
              <w:rPr>
                <w:rFonts w:cs="Arial"/>
                <w:sz w:val="18"/>
                <w:szCs w:val="20"/>
              </w:rPr>
              <w:t xml:space="preserve"> after the day on which you receive the</w:t>
            </w:r>
            <w:r w:rsidR="00284C6E" w:rsidRPr="00996EAE">
              <w:rPr>
                <w:rFonts w:cs="Arial"/>
                <w:sz w:val="18"/>
                <w:szCs w:val="20"/>
              </w:rPr>
              <w:t xml:space="preserve"> Good</w:t>
            </w:r>
            <w:r w:rsidRPr="00996EAE">
              <w:rPr>
                <w:rFonts w:cs="Arial"/>
                <w:sz w:val="18"/>
                <w:szCs w:val="20"/>
              </w:rPr>
              <w:t>.</w:t>
            </w:r>
          </w:p>
          <w:p w14:paraId="27472258" w14:textId="77777777" w:rsidR="00D27219" w:rsidRPr="00996EAE" w:rsidRDefault="00D27219" w:rsidP="00697C1E">
            <w:pPr>
              <w:spacing w:line="240" w:lineRule="auto"/>
              <w:rPr>
                <w:rFonts w:cs="Arial"/>
                <w:sz w:val="18"/>
                <w:szCs w:val="20"/>
              </w:rPr>
            </w:pPr>
            <w:r w:rsidRPr="00996EAE">
              <w:rPr>
                <w:rFonts w:cs="Arial"/>
                <w:sz w:val="18"/>
                <w:szCs w:val="20"/>
              </w:rPr>
              <w:t xml:space="preserve">Example: if we provide you with a </w:t>
            </w:r>
            <w:r w:rsidR="00284C6E" w:rsidRPr="00996EAE">
              <w:rPr>
                <w:rFonts w:cs="Arial"/>
                <w:sz w:val="18"/>
                <w:szCs w:val="20"/>
              </w:rPr>
              <w:t xml:space="preserve">confirmation of Order email </w:t>
            </w:r>
            <w:r w:rsidRPr="00996EAE">
              <w:rPr>
                <w:rFonts w:cs="Arial"/>
                <w:sz w:val="18"/>
                <w:szCs w:val="20"/>
              </w:rPr>
              <w:t xml:space="preserve">on 1 January and you receive the </w:t>
            </w:r>
            <w:r w:rsidR="00284C6E" w:rsidRPr="00996EAE">
              <w:rPr>
                <w:rFonts w:cs="Arial"/>
                <w:sz w:val="18"/>
                <w:szCs w:val="20"/>
              </w:rPr>
              <w:t xml:space="preserve">Good </w:t>
            </w:r>
            <w:r w:rsidRPr="00996EAE">
              <w:rPr>
                <w:rFonts w:cs="Arial"/>
                <w:sz w:val="18"/>
                <w:szCs w:val="20"/>
              </w:rPr>
              <w:t>on 10 January you may cancel at any time between 1 January and the end of the day on 24 January.</w:t>
            </w:r>
          </w:p>
          <w:p w14:paraId="6EFD5D49" w14:textId="77777777" w:rsidR="00284C6E" w:rsidRPr="00996EAE" w:rsidRDefault="00284C6E" w:rsidP="00697C1E">
            <w:pPr>
              <w:spacing w:line="240" w:lineRule="auto"/>
              <w:rPr>
                <w:rFonts w:cs="Arial"/>
                <w:sz w:val="18"/>
                <w:szCs w:val="20"/>
              </w:rPr>
            </w:pPr>
          </w:p>
        </w:tc>
      </w:tr>
      <w:tr w:rsidR="00697C1E" w:rsidRPr="00996EAE" w14:paraId="7F16E4D0" w14:textId="77777777" w:rsidTr="004804F7">
        <w:tc>
          <w:tcPr>
            <w:tcW w:w="2977" w:type="dxa"/>
          </w:tcPr>
          <w:p w14:paraId="15FAC0FE" w14:textId="77777777" w:rsidR="00D27219" w:rsidRPr="00996EAE" w:rsidRDefault="00D27219" w:rsidP="00697C1E">
            <w:pPr>
              <w:spacing w:line="240" w:lineRule="auto"/>
              <w:rPr>
                <w:rFonts w:cs="Arial"/>
                <w:sz w:val="18"/>
                <w:szCs w:val="20"/>
              </w:rPr>
            </w:pPr>
            <w:r w:rsidRPr="00996EAE">
              <w:rPr>
                <w:rFonts w:cs="Arial"/>
                <w:sz w:val="18"/>
                <w:szCs w:val="20"/>
              </w:rPr>
              <w:t>Your Contract is for either of the following:</w:t>
            </w:r>
          </w:p>
          <w:p w14:paraId="4FCA84DF" w14:textId="77777777" w:rsidR="00D27219" w:rsidRPr="00996EAE" w:rsidRDefault="00D27219" w:rsidP="00477BBD">
            <w:pPr>
              <w:numPr>
                <w:ilvl w:val="0"/>
                <w:numId w:val="19"/>
              </w:numPr>
              <w:spacing w:line="240" w:lineRule="auto"/>
              <w:rPr>
                <w:rFonts w:cs="Arial"/>
                <w:sz w:val="18"/>
                <w:szCs w:val="20"/>
              </w:rPr>
            </w:pPr>
            <w:r w:rsidRPr="00996EAE">
              <w:rPr>
                <w:rFonts w:cs="Arial"/>
                <w:sz w:val="18"/>
                <w:szCs w:val="20"/>
              </w:rPr>
              <w:t xml:space="preserve">one </w:t>
            </w:r>
            <w:r w:rsidR="00284C6E" w:rsidRPr="00996EAE">
              <w:rPr>
                <w:rFonts w:cs="Arial"/>
                <w:sz w:val="18"/>
                <w:szCs w:val="20"/>
              </w:rPr>
              <w:t xml:space="preserve">Good </w:t>
            </w:r>
            <w:r w:rsidRPr="00996EAE">
              <w:rPr>
                <w:rFonts w:cs="Arial"/>
                <w:sz w:val="18"/>
                <w:szCs w:val="20"/>
              </w:rPr>
              <w:t>which is delivered in instalments on separate days.</w:t>
            </w:r>
          </w:p>
          <w:p w14:paraId="27584C7C" w14:textId="77777777" w:rsidR="00D27219" w:rsidRPr="00996EAE" w:rsidRDefault="00D27219" w:rsidP="00477BBD">
            <w:pPr>
              <w:numPr>
                <w:ilvl w:val="0"/>
                <w:numId w:val="19"/>
              </w:numPr>
              <w:spacing w:line="240" w:lineRule="auto"/>
              <w:rPr>
                <w:rFonts w:cs="Arial"/>
                <w:sz w:val="18"/>
                <w:szCs w:val="20"/>
              </w:rPr>
            </w:pPr>
            <w:r w:rsidRPr="00996EAE">
              <w:rPr>
                <w:rFonts w:cs="Arial"/>
                <w:sz w:val="18"/>
                <w:szCs w:val="20"/>
              </w:rPr>
              <w:t xml:space="preserve">multiple </w:t>
            </w:r>
            <w:r w:rsidR="00284C6E" w:rsidRPr="00996EAE">
              <w:rPr>
                <w:rFonts w:cs="Arial"/>
                <w:sz w:val="18"/>
                <w:szCs w:val="20"/>
              </w:rPr>
              <w:t xml:space="preserve">Goods </w:t>
            </w:r>
            <w:r w:rsidRPr="00996EAE">
              <w:rPr>
                <w:rFonts w:cs="Arial"/>
                <w:sz w:val="18"/>
                <w:szCs w:val="20"/>
              </w:rPr>
              <w:t>which are delivered on separate days.</w:t>
            </w:r>
          </w:p>
        </w:tc>
        <w:tc>
          <w:tcPr>
            <w:tcW w:w="5386" w:type="dxa"/>
          </w:tcPr>
          <w:p w14:paraId="017AF2FD" w14:textId="77777777" w:rsidR="00D27219" w:rsidRPr="00996EAE" w:rsidRDefault="00D27219" w:rsidP="00697C1E">
            <w:pPr>
              <w:spacing w:line="240" w:lineRule="auto"/>
              <w:rPr>
                <w:rFonts w:cs="Arial"/>
                <w:sz w:val="18"/>
                <w:szCs w:val="20"/>
              </w:rPr>
            </w:pPr>
            <w:r w:rsidRPr="00996EAE">
              <w:rPr>
                <w:rFonts w:cs="Arial"/>
                <w:sz w:val="18"/>
                <w:szCs w:val="20"/>
              </w:rPr>
              <w:t xml:space="preserve">The end date is </w:t>
            </w:r>
            <w:r w:rsidRPr="00996EAE">
              <w:rPr>
                <w:rFonts w:cs="Arial"/>
                <w:b/>
                <w:sz w:val="18"/>
                <w:szCs w:val="20"/>
              </w:rPr>
              <w:t>14 days</w:t>
            </w:r>
            <w:r w:rsidRPr="00996EAE">
              <w:rPr>
                <w:rFonts w:cs="Arial"/>
                <w:sz w:val="18"/>
                <w:szCs w:val="20"/>
              </w:rPr>
              <w:t xml:space="preserve"> after the day on which you receive the last instalment of the </w:t>
            </w:r>
            <w:r w:rsidR="00284C6E" w:rsidRPr="00996EAE">
              <w:rPr>
                <w:rFonts w:cs="Arial"/>
                <w:sz w:val="18"/>
                <w:szCs w:val="20"/>
              </w:rPr>
              <w:t xml:space="preserve">Good </w:t>
            </w:r>
            <w:r w:rsidRPr="00996EAE">
              <w:rPr>
                <w:rFonts w:cs="Arial"/>
                <w:sz w:val="18"/>
                <w:szCs w:val="20"/>
              </w:rPr>
              <w:t xml:space="preserve">or the last of the separate </w:t>
            </w:r>
            <w:r w:rsidR="00284C6E" w:rsidRPr="00996EAE">
              <w:rPr>
                <w:rFonts w:cs="Arial"/>
                <w:sz w:val="18"/>
                <w:szCs w:val="20"/>
              </w:rPr>
              <w:t xml:space="preserve">Goods </w:t>
            </w:r>
            <w:r w:rsidRPr="00996EAE">
              <w:rPr>
                <w:rFonts w:cs="Arial"/>
                <w:sz w:val="18"/>
                <w:szCs w:val="20"/>
              </w:rPr>
              <w:t>ordered.</w:t>
            </w:r>
          </w:p>
          <w:p w14:paraId="64C88164" w14:textId="77777777" w:rsidR="00D27219" w:rsidRPr="00996EAE" w:rsidRDefault="00D27219" w:rsidP="00697C1E">
            <w:pPr>
              <w:spacing w:line="240" w:lineRule="auto"/>
              <w:rPr>
                <w:rFonts w:cs="Arial"/>
                <w:sz w:val="18"/>
                <w:szCs w:val="20"/>
              </w:rPr>
            </w:pPr>
            <w:r w:rsidRPr="00996EAE">
              <w:rPr>
                <w:rFonts w:cs="Arial"/>
                <w:sz w:val="18"/>
                <w:szCs w:val="20"/>
              </w:rPr>
              <w:t xml:space="preserve">Example:  if we provide you with a </w:t>
            </w:r>
            <w:r w:rsidR="00284C6E" w:rsidRPr="00996EAE">
              <w:rPr>
                <w:rFonts w:cs="Arial"/>
                <w:sz w:val="18"/>
                <w:szCs w:val="20"/>
              </w:rPr>
              <w:t>c</w:t>
            </w:r>
            <w:r w:rsidRPr="00996EAE">
              <w:rPr>
                <w:rFonts w:cs="Arial"/>
                <w:sz w:val="18"/>
                <w:szCs w:val="20"/>
              </w:rPr>
              <w:t xml:space="preserve">onfirmation </w:t>
            </w:r>
            <w:r w:rsidR="00284C6E" w:rsidRPr="00996EAE">
              <w:rPr>
                <w:rFonts w:cs="Arial"/>
                <w:sz w:val="18"/>
                <w:szCs w:val="20"/>
              </w:rPr>
              <w:t xml:space="preserve">of Order email </w:t>
            </w:r>
            <w:r w:rsidRPr="00996EAE">
              <w:rPr>
                <w:rFonts w:cs="Arial"/>
                <w:sz w:val="18"/>
                <w:szCs w:val="20"/>
              </w:rPr>
              <w:t xml:space="preserve">on 1 January and you receive the first instalment of your </w:t>
            </w:r>
            <w:r w:rsidR="00284C6E" w:rsidRPr="00996EAE">
              <w:rPr>
                <w:rFonts w:cs="Arial"/>
                <w:sz w:val="18"/>
                <w:szCs w:val="20"/>
              </w:rPr>
              <w:t xml:space="preserve">Good </w:t>
            </w:r>
            <w:r w:rsidRPr="00996EAE">
              <w:rPr>
                <w:rFonts w:cs="Arial"/>
                <w:sz w:val="18"/>
                <w:szCs w:val="20"/>
              </w:rPr>
              <w:t xml:space="preserve">or the first of your separate </w:t>
            </w:r>
            <w:r w:rsidR="00284C6E" w:rsidRPr="00996EAE">
              <w:rPr>
                <w:rFonts w:cs="Arial"/>
                <w:sz w:val="18"/>
                <w:szCs w:val="20"/>
              </w:rPr>
              <w:t xml:space="preserve">Goods </w:t>
            </w:r>
            <w:r w:rsidRPr="00996EAE">
              <w:rPr>
                <w:rFonts w:cs="Arial"/>
                <w:sz w:val="18"/>
                <w:szCs w:val="20"/>
              </w:rPr>
              <w:t xml:space="preserve">on 10 January and the last instalment or last separate </w:t>
            </w:r>
            <w:r w:rsidR="00284C6E" w:rsidRPr="00996EAE">
              <w:rPr>
                <w:rFonts w:cs="Arial"/>
                <w:sz w:val="18"/>
                <w:szCs w:val="20"/>
              </w:rPr>
              <w:t xml:space="preserve">Good </w:t>
            </w:r>
            <w:r w:rsidRPr="00996EAE">
              <w:rPr>
                <w:rFonts w:cs="Arial"/>
                <w:sz w:val="18"/>
                <w:szCs w:val="20"/>
              </w:rPr>
              <w:t xml:space="preserve">on 15 January you may cancel in respect of all instalments and any or all of the separate </w:t>
            </w:r>
            <w:r w:rsidR="00284C6E" w:rsidRPr="00996EAE">
              <w:rPr>
                <w:rFonts w:cs="Arial"/>
                <w:sz w:val="18"/>
                <w:szCs w:val="20"/>
              </w:rPr>
              <w:t xml:space="preserve">Goods </w:t>
            </w:r>
            <w:r w:rsidRPr="00996EAE">
              <w:rPr>
                <w:rFonts w:cs="Arial"/>
                <w:sz w:val="18"/>
                <w:szCs w:val="20"/>
              </w:rPr>
              <w:t>at any time between 1 January and the end of the day on 29 January.</w:t>
            </w:r>
          </w:p>
          <w:p w14:paraId="7B18BCFB" w14:textId="77777777" w:rsidR="00284C6E" w:rsidRPr="00996EAE" w:rsidRDefault="00284C6E" w:rsidP="00697C1E">
            <w:pPr>
              <w:spacing w:line="240" w:lineRule="auto"/>
              <w:rPr>
                <w:rFonts w:cs="Arial"/>
                <w:sz w:val="18"/>
                <w:szCs w:val="20"/>
              </w:rPr>
            </w:pPr>
          </w:p>
        </w:tc>
      </w:tr>
      <w:tr w:rsidR="00697C1E" w:rsidRPr="00996EAE" w14:paraId="205B6650" w14:textId="77777777" w:rsidTr="004804F7">
        <w:tc>
          <w:tcPr>
            <w:tcW w:w="2977" w:type="dxa"/>
          </w:tcPr>
          <w:p w14:paraId="2C54F4AD" w14:textId="77777777" w:rsidR="00D27219" w:rsidRPr="00996EAE" w:rsidRDefault="00D27219" w:rsidP="00697C1E">
            <w:pPr>
              <w:spacing w:line="240" w:lineRule="auto"/>
              <w:rPr>
                <w:rFonts w:cs="Arial"/>
                <w:sz w:val="18"/>
                <w:szCs w:val="20"/>
              </w:rPr>
            </w:pPr>
            <w:r w:rsidRPr="00996EAE">
              <w:rPr>
                <w:rFonts w:cs="Arial"/>
                <w:sz w:val="18"/>
                <w:szCs w:val="20"/>
              </w:rPr>
              <w:t xml:space="preserve">Your Contract is for the regular delivery of a </w:t>
            </w:r>
            <w:r w:rsidR="00284C6E" w:rsidRPr="00996EAE">
              <w:rPr>
                <w:rFonts w:cs="Arial"/>
                <w:sz w:val="18"/>
                <w:szCs w:val="20"/>
              </w:rPr>
              <w:t xml:space="preserve">Good </w:t>
            </w:r>
            <w:r w:rsidRPr="00996EAE">
              <w:rPr>
                <w:rFonts w:cs="Arial"/>
                <w:sz w:val="18"/>
                <w:szCs w:val="20"/>
              </w:rPr>
              <w:t>over a set period.</w:t>
            </w:r>
          </w:p>
        </w:tc>
        <w:tc>
          <w:tcPr>
            <w:tcW w:w="5386" w:type="dxa"/>
          </w:tcPr>
          <w:p w14:paraId="523B6717" w14:textId="77777777" w:rsidR="00D27219" w:rsidRPr="00996EAE" w:rsidRDefault="00D27219" w:rsidP="00697C1E">
            <w:pPr>
              <w:spacing w:line="240" w:lineRule="auto"/>
              <w:rPr>
                <w:rFonts w:cs="Arial"/>
                <w:sz w:val="18"/>
                <w:szCs w:val="20"/>
              </w:rPr>
            </w:pPr>
            <w:r w:rsidRPr="00996EAE">
              <w:rPr>
                <w:rFonts w:cs="Arial"/>
                <w:sz w:val="18"/>
                <w:szCs w:val="20"/>
              </w:rPr>
              <w:t xml:space="preserve">The end date is </w:t>
            </w:r>
            <w:r w:rsidRPr="00996EAE">
              <w:rPr>
                <w:rFonts w:cs="Arial"/>
                <w:b/>
                <w:sz w:val="18"/>
                <w:szCs w:val="20"/>
              </w:rPr>
              <w:t>14 days</w:t>
            </w:r>
            <w:r w:rsidRPr="00996EAE">
              <w:rPr>
                <w:rFonts w:cs="Arial"/>
                <w:sz w:val="18"/>
                <w:szCs w:val="20"/>
              </w:rPr>
              <w:t xml:space="preserve"> after the day on which you receive the first delivery of the</w:t>
            </w:r>
            <w:r w:rsidR="00284C6E" w:rsidRPr="00996EAE">
              <w:rPr>
                <w:rFonts w:cs="Arial"/>
                <w:sz w:val="18"/>
                <w:szCs w:val="20"/>
              </w:rPr>
              <w:t xml:space="preserve"> Goods</w:t>
            </w:r>
            <w:r w:rsidRPr="00996EAE">
              <w:rPr>
                <w:rFonts w:cs="Arial"/>
                <w:sz w:val="18"/>
                <w:szCs w:val="20"/>
              </w:rPr>
              <w:t>.</w:t>
            </w:r>
          </w:p>
          <w:p w14:paraId="4BEEB9D1" w14:textId="77777777" w:rsidR="00284C6E" w:rsidRPr="00996EAE" w:rsidRDefault="00D27219" w:rsidP="00697C1E">
            <w:pPr>
              <w:spacing w:line="240" w:lineRule="auto"/>
              <w:rPr>
                <w:rFonts w:cs="Arial"/>
                <w:sz w:val="18"/>
                <w:szCs w:val="20"/>
              </w:rPr>
            </w:pPr>
            <w:r w:rsidRPr="00996EAE">
              <w:rPr>
                <w:rFonts w:cs="Arial"/>
                <w:sz w:val="18"/>
                <w:szCs w:val="20"/>
              </w:rPr>
              <w:t xml:space="preserve">Example: if we provide you with a </w:t>
            </w:r>
            <w:r w:rsidR="00284C6E" w:rsidRPr="00996EAE">
              <w:rPr>
                <w:rFonts w:cs="Arial"/>
                <w:sz w:val="18"/>
                <w:szCs w:val="20"/>
              </w:rPr>
              <w:t>c</w:t>
            </w:r>
            <w:r w:rsidRPr="00996EAE">
              <w:rPr>
                <w:rFonts w:cs="Arial"/>
                <w:sz w:val="18"/>
                <w:szCs w:val="20"/>
              </w:rPr>
              <w:t xml:space="preserve">onfirmation </w:t>
            </w:r>
            <w:r w:rsidR="00284C6E" w:rsidRPr="00996EAE">
              <w:rPr>
                <w:rFonts w:cs="Arial"/>
                <w:sz w:val="18"/>
                <w:szCs w:val="20"/>
              </w:rPr>
              <w:t xml:space="preserve">of Order email </w:t>
            </w:r>
            <w:r w:rsidRPr="00996EAE">
              <w:rPr>
                <w:rFonts w:cs="Arial"/>
                <w:sz w:val="18"/>
                <w:szCs w:val="20"/>
              </w:rPr>
              <w:t xml:space="preserve">on 1 January in respect of </w:t>
            </w:r>
            <w:r w:rsidR="00284C6E" w:rsidRPr="00996EAE">
              <w:rPr>
                <w:rFonts w:cs="Arial"/>
                <w:sz w:val="18"/>
                <w:szCs w:val="20"/>
              </w:rPr>
              <w:t xml:space="preserve">Goods </w:t>
            </w:r>
            <w:r w:rsidRPr="00996EAE">
              <w:rPr>
                <w:rFonts w:cs="Arial"/>
                <w:sz w:val="18"/>
                <w:szCs w:val="20"/>
              </w:rPr>
              <w:t xml:space="preserve">to be delivered at regular intervals over a year and you receive the first delivery of your </w:t>
            </w:r>
            <w:r w:rsidR="00284C6E" w:rsidRPr="00996EAE">
              <w:rPr>
                <w:rFonts w:cs="Arial"/>
                <w:sz w:val="18"/>
                <w:szCs w:val="20"/>
              </w:rPr>
              <w:t xml:space="preserve">Good </w:t>
            </w:r>
            <w:r w:rsidRPr="00996EAE">
              <w:rPr>
                <w:rFonts w:cs="Arial"/>
                <w:sz w:val="18"/>
                <w:szCs w:val="20"/>
              </w:rPr>
              <w:t xml:space="preserve">on 10 January, you may cancel at any time between 1 January and the end of the day on 24 January. 24 January is the last day of the cancellation period in respect of all </w:t>
            </w:r>
            <w:r w:rsidR="00284C6E" w:rsidRPr="00996EAE">
              <w:rPr>
                <w:rFonts w:cs="Arial"/>
                <w:sz w:val="18"/>
                <w:szCs w:val="20"/>
              </w:rPr>
              <w:t xml:space="preserve">Goods </w:t>
            </w:r>
            <w:r w:rsidRPr="00996EAE">
              <w:rPr>
                <w:rFonts w:cs="Arial"/>
                <w:sz w:val="18"/>
                <w:szCs w:val="20"/>
              </w:rPr>
              <w:t xml:space="preserve">to arrive during the year. </w:t>
            </w:r>
          </w:p>
        </w:tc>
      </w:tr>
    </w:tbl>
    <w:p w14:paraId="6D70C74D" w14:textId="77777777" w:rsidR="00D27219" w:rsidRPr="00996EAE" w:rsidRDefault="00D27219" w:rsidP="00697C1E">
      <w:pPr>
        <w:shd w:val="clear" w:color="000000" w:fill="FFFFFF"/>
        <w:tabs>
          <w:tab w:val="left" w:pos="720"/>
        </w:tabs>
        <w:spacing w:line="240" w:lineRule="auto"/>
        <w:ind w:left="720"/>
        <w:rPr>
          <w:rFonts w:cs="Arial"/>
          <w:sz w:val="18"/>
          <w:szCs w:val="20"/>
        </w:rPr>
      </w:pPr>
    </w:p>
    <w:p w14:paraId="1A9AD6AD" w14:textId="77777777" w:rsidR="00D27219" w:rsidRPr="00996EAE" w:rsidRDefault="00D27219" w:rsidP="00477BBD">
      <w:pPr>
        <w:numPr>
          <w:ilvl w:val="1"/>
          <w:numId w:val="2"/>
        </w:numPr>
        <w:spacing w:line="240" w:lineRule="auto"/>
        <w:rPr>
          <w:rFonts w:cs="Arial"/>
          <w:sz w:val="18"/>
          <w:szCs w:val="20"/>
          <w:lang w:val="en-US" w:bidi="ar-SA"/>
        </w:rPr>
      </w:pPr>
      <w:r w:rsidRPr="00996EAE">
        <w:rPr>
          <w:rFonts w:cs="Arial"/>
          <w:sz w:val="18"/>
          <w:szCs w:val="20"/>
          <w:lang w:val="en-US" w:bidi="ar-SA"/>
        </w:rPr>
        <w:t xml:space="preserve">To cancel a Contract, </w:t>
      </w:r>
      <w:r w:rsidR="00284C6E" w:rsidRPr="00996EAE">
        <w:rPr>
          <w:rFonts w:cs="Arial"/>
          <w:sz w:val="18"/>
          <w:szCs w:val="20"/>
          <w:lang w:val="en-US" w:bidi="ar-SA"/>
        </w:rPr>
        <w:t xml:space="preserve">the </w:t>
      </w:r>
      <w:r w:rsidR="008F7F98">
        <w:rPr>
          <w:rFonts w:cs="Arial"/>
          <w:sz w:val="18"/>
          <w:szCs w:val="20"/>
          <w:lang w:val="en-US" w:bidi="ar-SA"/>
        </w:rPr>
        <w:t>Consumer</w:t>
      </w:r>
      <w:r w:rsidR="00284C6E" w:rsidRPr="00996EAE">
        <w:rPr>
          <w:rFonts w:cs="Arial"/>
          <w:sz w:val="18"/>
          <w:szCs w:val="20"/>
          <w:lang w:val="en-US" w:bidi="ar-SA"/>
        </w:rPr>
        <w:t xml:space="preserve"> Customer </w:t>
      </w:r>
      <w:r w:rsidRPr="00996EAE">
        <w:rPr>
          <w:rFonts w:cs="Arial"/>
          <w:sz w:val="18"/>
          <w:szCs w:val="20"/>
          <w:lang w:val="en-US" w:bidi="ar-SA"/>
        </w:rPr>
        <w:t>need</w:t>
      </w:r>
      <w:r w:rsidR="00284C6E" w:rsidRPr="00996EAE">
        <w:rPr>
          <w:rFonts w:cs="Arial"/>
          <w:sz w:val="18"/>
          <w:szCs w:val="20"/>
          <w:lang w:val="en-US" w:bidi="ar-SA"/>
        </w:rPr>
        <w:t>s</w:t>
      </w:r>
      <w:r w:rsidRPr="00996EAE">
        <w:rPr>
          <w:rFonts w:cs="Arial"/>
          <w:sz w:val="18"/>
          <w:szCs w:val="20"/>
          <w:lang w:val="en-US" w:bidi="ar-SA"/>
        </w:rPr>
        <w:t xml:space="preserve"> to let </w:t>
      </w:r>
      <w:r w:rsidR="00284C6E" w:rsidRPr="00996EAE">
        <w:rPr>
          <w:rFonts w:cs="Arial"/>
          <w:sz w:val="18"/>
          <w:szCs w:val="20"/>
          <w:lang w:val="en-US" w:bidi="ar-SA"/>
        </w:rPr>
        <w:t xml:space="preserve">the Supplier </w:t>
      </w:r>
      <w:r w:rsidRPr="00996EAE">
        <w:rPr>
          <w:rFonts w:cs="Arial"/>
          <w:sz w:val="18"/>
          <w:szCs w:val="20"/>
          <w:lang w:val="en-US" w:bidi="ar-SA"/>
        </w:rPr>
        <w:t xml:space="preserve">know that </w:t>
      </w:r>
      <w:r w:rsidR="00284C6E" w:rsidRPr="00996EAE">
        <w:rPr>
          <w:rFonts w:cs="Arial"/>
          <w:sz w:val="18"/>
          <w:szCs w:val="20"/>
          <w:lang w:val="en-US" w:bidi="ar-SA"/>
        </w:rPr>
        <w:t xml:space="preserve">it has </w:t>
      </w:r>
      <w:r w:rsidRPr="00996EAE">
        <w:rPr>
          <w:rFonts w:cs="Arial"/>
          <w:sz w:val="18"/>
          <w:szCs w:val="20"/>
          <w:lang w:val="en-US" w:bidi="ar-SA"/>
        </w:rPr>
        <w:t xml:space="preserve">decided to cancel. The easiest way to do this is to </w:t>
      </w:r>
      <w:r w:rsidR="002A5BD6">
        <w:rPr>
          <w:rFonts w:cs="Arial"/>
          <w:sz w:val="18"/>
          <w:szCs w:val="20"/>
          <w:lang w:val="en-US" w:bidi="ar-SA"/>
        </w:rPr>
        <w:t>write</w:t>
      </w:r>
      <w:r w:rsidR="002A5BD6" w:rsidRPr="002A5BD6">
        <w:t xml:space="preserve"> </w:t>
      </w:r>
      <w:proofErr w:type="gramStart"/>
      <w:r w:rsidR="002A5BD6" w:rsidRPr="002A5BD6">
        <w:rPr>
          <w:rFonts w:cs="Arial"/>
          <w:sz w:val="18"/>
          <w:szCs w:val="20"/>
          <w:lang w:val="en-US" w:bidi="ar-SA"/>
        </w:rPr>
        <w:t>The</w:t>
      </w:r>
      <w:proofErr w:type="gramEnd"/>
      <w:r w:rsidR="002A5BD6" w:rsidRPr="002A5BD6">
        <w:rPr>
          <w:rFonts w:cs="Arial"/>
          <w:sz w:val="18"/>
          <w:szCs w:val="20"/>
          <w:lang w:val="en-US" w:bidi="ar-SA"/>
        </w:rPr>
        <w:t xml:space="preserve"> easiest way to do this is to contact us </w:t>
      </w:r>
      <w:r w:rsidR="002A5BD6">
        <w:rPr>
          <w:rFonts w:cs="Arial"/>
          <w:sz w:val="18"/>
          <w:szCs w:val="20"/>
          <w:lang w:val="en-US" w:bidi="ar-SA"/>
        </w:rPr>
        <w:t>by email</w:t>
      </w:r>
      <w:r w:rsidR="002A5BD6" w:rsidRPr="002A5BD6">
        <w:rPr>
          <w:rFonts w:cs="Arial"/>
          <w:sz w:val="18"/>
          <w:szCs w:val="20"/>
          <w:lang w:val="en-US" w:bidi="ar-SA"/>
        </w:rPr>
        <w:t xml:space="preserve"> at: enquiries@harlequinfloors.com.  </w:t>
      </w:r>
      <w:r w:rsidR="002A5BD6">
        <w:rPr>
          <w:rFonts w:cs="Arial"/>
          <w:sz w:val="18"/>
          <w:szCs w:val="20"/>
          <w:lang w:val="en-US" w:bidi="ar-SA"/>
        </w:rPr>
        <w:t xml:space="preserve"> </w:t>
      </w:r>
      <w:r w:rsidRPr="00996EAE">
        <w:rPr>
          <w:rFonts w:cs="Arial"/>
          <w:sz w:val="18"/>
          <w:szCs w:val="20"/>
          <w:lang w:val="en-US" w:bidi="ar-SA"/>
        </w:rPr>
        <w:t xml:space="preserve">If </w:t>
      </w:r>
      <w:r w:rsidR="00284C6E" w:rsidRPr="00996EAE">
        <w:rPr>
          <w:rFonts w:cs="Arial"/>
          <w:sz w:val="18"/>
          <w:szCs w:val="20"/>
          <w:lang w:val="en-US" w:bidi="ar-SA"/>
        </w:rPr>
        <w:t xml:space="preserve">the </w:t>
      </w:r>
      <w:r w:rsidR="008F7F98">
        <w:rPr>
          <w:rFonts w:cs="Arial"/>
          <w:sz w:val="18"/>
          <w:szCs w:val="20"/>
          <w:lang w:val="en-US" w:bidi="ar-SA"/>
        </w:rPr>
        <w:t>Consumer</w:t>
      </w:r>
      <w:r w:rsidR="00284C6E" w:rsidRPr="00996EAE">
        <w:rPr>
          <w:rFonts w:cs="Arial"/>
          <w:sz w:val="18"/>
          <w:szCs w:val="20"/>
          <w:lang w:val="en-US" w:bidi="ar-SA"/>
        </w:rPr>
        <w:t xml:space="preserve"> Customer </w:t>
      </w:r>
      <w:r w:rsidRPr="00996EAE">
        <w:rPr>
          <w:rFonts w:cs="Arial"/>
          <w:sz w:val="18"/>
          <w:szCs w:val="20"/>
          <w:lang w:val="en-US" w:bidi="ar-SA"/>
        </w:rPr>
        <w:t>use</w:t>
      </w:r>
      <w:r w:rsidR="00284C6E" w:rsidRPr="00996EAE">
        <w:rPr>
          <w:rFonts w:cs="Arial"/>
          <w:sz w:val="18"/>
          <w:szCs w:val="20"/>
          <w:lang w:val="en-US" w:bidi="ar-SA"/>
        </w:rPr>
        <w:t xml:space="preserve">s this method the Supplier </w:t>
      </w:r>
      <w:r w:rsidRPr="00996EAE">
        <w:rPr>
          <w:rFonts w:cs="Arial"/>
          <w:sz w:val="18"/>
          <w:szCs w:val="20"/>
          <w:lang w:val="en-US" w:bidi="ar-SA"/>
        </w:rPr>
        <w:t xml:space="preserve">will e-mail </w:t>
      </w:r>
      <w:r w:rsidR="00284C6E" w:rsidRPr="00996EAE">
        <w:rPr>
          <w:rFonts w:cs="Arial"/>
          <w:sz w:val="18"/>
          <w:szCs w:val="20"/>
          <w:lang w:val="en-US" w:bidi="ar-SA"/>
        </w:rPr>
        <w:t xml:space="preserve">the </w:t>
      </w:r>
      <w:r w:rsidR="008F7F98">
        <w:rPr>
          <w:rFonts w:cs="Arial"/>
          <w:sz w:val="18"/>
          <w:szCs w:val="20"/>
          <w:lang w:val="en-US" w:bidi="ar-SA"/>
        </w:rPr>
        <w:t>Consumer</w:t>
      </w:r>
      <w:r w:rsidR="00284C6E" w:rsidRPr="00996EAE">
        <w:rPr>
          <w:rFonts w:cs="Arial"/>
          <w:sz w:val="18"/>
          <w:szCs w:val="20"/>
          <w:lang w:val="en-US" w:bidi="ar-SA"/>
        </w:rPr>
        <w:t xml:space="preserve"> Customer </w:t>
      </w:r>
      <w:r w:rsidRPr="00996EAE">
        <w:rPr>
          <w:rFonts w:cs="Arial"/>
          <w:sz w:val="18"/>
          <w:szCs w:val="20"/>
          <w:lang w:val="en-US" w:bidi="ar-SA"/>
        </w:rPr>
        <w:t xml:space="preserve">to confirm </w:t>
      </w:r>
      <w:r w:rsidR="00284C6E" w:rsidRPr="00996EAE">
        <w:rPr>
          <w:rFonts w:cs="Arial"/>
          <w:sz w:val="18"/>
          <w:szCs w:val="20"/>
          <w:lang w:val="en-US" w:bidi="ar-SA"/>
        </w:rPr>
        <w:t xml:space="preserve">it has </w:t>
      </w:r>
      <w:r w:rsidRPr="00996EAE">
        <w:rPr>
          <w:rFonts w:cs="Arial"/>
          <w:sz w:val="18"/>
          <w:szCs w:val="20"/>
          <w:lang w:val="en-US" w:bidi="ar-SA"/>
        </w:rPr>
        <w:t>received cancellation</w:t>
      </w:r>
      <w:r w:rsidR="00284C6E" w:rsidRPr="00996EAE">
        <w:rPr>
          <w:rFonts w:cs="Arial"/>
          <w:sz w:val="18"/>
          <w:szCs w:val="20"/>
          <w:lang w:val="en-US" w:bidi="ar-SA"/>
        </w:rPr>
        <w:t xml:space="preserve"> notice</w:t>
      </w:r>
      <w:r w:rsidRPr="00996EAE">
        <w:rPr>
          <w:rFonts w:cs="Arial"/>
          <w:sz w:val="18"/>
          <w:szCs w:val="20"/>
          <w:lang w:val="en-US" w:bidi="ar-SA"/>
        </w:rPr>
        <w:t xml:space="preserve">. If </w:t>
      </w:r>
      <w:r w:rsidR="003E25D3" w:rsidRPr="00996EAE">
        <w:rPr>
          <w:rFonts w:cs="Arial"/>
          <w:sz w:val="18"/>
          <w:szCs w:val="20"/>
          <w:lang w:val="en-US" w:bidi="ar-SA"/>
        </w:rPr>
        <w:t xml:space="preserve">the </w:t>
      </w:r>
      <w:r w:rsidR="008F7F98">
        <w:rPr>
          <w:rFonts w:cs="Arial"/>
          <w:sz w:val="18"/>
          <w:szCs w:val="20"/>
          <w:lang w:val="en-US" w:bidi="ar-SA"/>
        </w:rPr>
        <w:t>Consumer</w:t>
      </w:r>
      <w:r w:rsidR="003E25D3" w:rsidRPr="00996EAE">
        <w:rPr>
          <w:rFonts w:cs="Arial"/>
          <w:sz w:val="18"/>
          <w:szCs w:val="20"/>
          <w:lang w:val="en-US" w:bidi="ar-SA"/>
        </w:rPr>
        <w:t xml:space="preserve"> Customer </w:t>
      </w:r>
      <w:r w:rsidRPr="00996EAE">
        <w:rPr>
          <w:rFonts w:cs="Arial"/>
          <w:sz w:val="18"/>
          <w:szCs w:val="20"/>
          <w:lang w:val="en-US" w:bidi="ar-SA"/>
        </w:rPr>
        <w:t>send</w:t>
      </w:r>
      <w:r w:rsidR="003E25D3" w:rsidRPr="00996EAE">
        <w:rPr>
          <w:rFonts w:cs="Arial"/>
          <w:sz w:val="18"/>
          <w:szCs w:val="20"/>
          <w:lang w:val="en-US" w:bidi="ar-SA"/>
        </w:rPr>
        <w:t>s</w:t>
      </w:r>
      <w:r w:rsidRPr="00996EAE">
        <w:rPr>
          <w:rFonts w:cs="Arial"/>
          <w:sz w:val="18"/>
          <w:szCs w:val="20"/>
          <w:lang w:val="en-US" w:bidi="ar-SA"/>
        </w:rPr>
        <w:t xml:space="preserve"> cancellation notice by e-mail or by post, then cancellation is effective from the date </w:t>
      </w:r>
      <w:r w:rsidR="003E25D3" w:rsidRPr="00996EAE">
        <w:rPr>
          <w:rFonts w:cs="Arial"/>
          <w:sz w:val="18"/>
          <w:szCs w:val="20"/>
          <w:lang w:val="en-US" w:bidi="ar-SA"/>
        </w:rPr>
        <w:t xml:space="preserve">the </w:t>
      </w:r>
      <w:r w:rsidR="008F7F98">
        <w:rPr>
          <w:rFonts w:cs="Arial"/>
          <w:sz w:val="18"/>
          <w:szCs w:val="20"/>
          <w:lang w:val="en-US" w:bidi="ar-SA"/>
        </w:rPr>
        <w:t>Consumer</w:t>
      </w:r>
      <w:r w:rsidR="003E25D3" w:rsidRPr="00996EAE">
        <w:rPr>
          <w:rFonts w:cs="Arial"/>
          <w:sz w:val="18"/>
          <w:szCs w:val="20"/>
          <w:lang w:val="en-US" w:bidi="ar-SA"/>
        </w:rPr>
        <w:t xml:space="preserve"> Customer </w:t>
      </w:r>
      <w:r w:rsidRPr="00996EAE">
        <w:rPr>
          <w:rFonts w:cs="Arial"/>
          <w:sz w:val="18"/>
          <w:szCs w:val="20"/>
          <w:lang w:val="en-US" w:bidi="ar-SA"/>
        </w:rPr>
        <w:t>send</w:t>
      </w:r>
      <w:r w:rsidR="003E25D3" w:rsidRPr="00996EAE">
        <w:rPr>
          <w:rFonts w:cs="Arial"/>
          <w:sz w:val="18"/>
          <w:szCs w:val="20"/>
          <w:lang w:val="en-US" w:bidi="ar-SA"/>
        </w:rPr>
        <w:t>s</w:t>
      </w:r>
      <w:r w:rsidRPr="00996EAE">
        <w:rPr>
          <w:rFonts w:cs="Arial"/>
          <w:sz w:val="18"/>
          <w:szCs w:val="20"/>
          <w:lang w:val="en-US" w:bidi="ar-SA"/>
        </w:rPr>
        <w:t xml:space="preserve"> the e-mail or post</w:t>
      </w:r>
      <w:r w:rsidR="003E25D3" w:rsidRPr="00996EAE">
        <w:rPr>
          <w:rFonts w:cs="Arial"/>
          <w:sz w:val="18"/>
          <w:szCs w:val="20"/>
          <w:lang w:val="en-US" w:bidi="ar-SA"/>
        </w:rPr>
        <w:t>s</w:t>
      </w:r>
      <w:r w:rsidRPr="00996EAE">
        <w:rPr>
          <w:rFonts w:cs="Arial"/>
          <w:sz w:val="18"/>
          <w:szCs w:val="20"/>
          <w:lang w:val="en-US" w:bidi="ar-SA"/>
        </w:rPr>
        <w:t xml:space="preserve"> the letter to</w:t>
      </w:r>
      <w:r w:rsidR="003E25D3" w:rsidRPr="00996EAE">
        <w:rPr>
          <w:rFonts w:cs="Arial"/>
          <w:sz w:val="18"/>
          <w:szCs w:val="20"/>
          <w:lang w:val="en-US" w:bidi="ar-SA"/>
        </w:rPr>
        <w:t xml:space="preserve"> the Supplier</w:t>
      </w:r>
      <w:r w:rsidRPr="00996EAE">
        <w:rPr>
          <w:rFonts w:cs="Arial"/>
          <w:sz w:val="18"/>
          <w:szCs w:val="20"/>
          <w:lang w:val="en-US" w:bidi="ar-SA"/>
        </w:rPr>
        <w:t xml:space="preserve">. For example, </w:t>
      </w:r>
      <w:r w:rsidR="003E25D3" w:rsidRPr="00996EAE">
        <w:rPr>
          <w:rFonts w:cs="Arial"/>
          <w:sz w:val="18"/>
          <w:szCs w:val="20"/>
          <w:lang w:val="en-US" w:bidi="ar-SA"/>
        </w:rPr>
        <w:t xml:space="preserve">the </w:t>
      </w:r>
      <w:r w:rsidR="008F7F98">
        <w:rPr>
          <w:rFonts w:cs="Arial"/>
          <w:sz w:val="18"/>
          <w:szCs w:val="20"/>
          <w:lang w:val="en-US" w:bidi="ar-SA"/>
        </w:rPr>
        <w:t>Consumer</w:t>
      </w:r>
      <w:r w:rsidR="003E25D3" w:rsidRPr="00996EAE">
        <w:rPr>
          <w:rFonts w:cs="Arial"/>
          <w:sz w:val="18"/>
          <w:szCs w:val="20"/>
          <w:lang w:val="en-US" w:bidi="ar-SA"/>
        </w:rPr>
        <w:t xml:space="preserve"> Customer </w:t>
      </w:r>
      <w:r w:rsidRPr="00996EAE">
        <w:rPr>
          <w:rFonts w:cs="Arial"/>
          <w:sz w:val="18"/>
          <w:szCs w:val="20"/>
          <w:lang w:val="en-US" w:bidi="ar-SA"/>
        </w:rPr>
        <w:t xml:space="preserve">will have given notice in time as long as </w:t>
      </w:r>
      <w:r w:rsidR="003E25D3" w:rsidRPr="00996EAE">
        <w:rPr>
          <w:rFonts w:cs="Arial"/>
          <w:sz w:val="18"/>
          <w:szCs w:val="20"/>
          <w:lang w:val="en-US" w:bidi="ar-SA"/>
        </w:rPr>
        <w:t xml:space="preserve">the </w:t>
      </w:r>
      <w:r w:rsidR="008F7F98">
        <w:rPr>
          <w:rFonts w:cs="Arial"/>
          <w:sz w:val="18"/>
          <w:szCs w:val="20"/>
          <w:lang w:val="en-US" w:bidi="ar-SA"/>
        </w:rPr>
        <w:t>Consumer</w:t>
      </w:r>
      <w:r w:rsidR="003E25D3" w:rsidRPr="00996EAE">
        <w:rPr>
          <w:rFonts w:cs="Arial"/>
          <w:sz w:val="18"/>
          <w:szCs w:val="20"/>
          <w:lang w:val="en-US" w:bidi="ar-SA"/>
        </w:rPr>
        <w:t xml:space="preserve"> Customer </w:t>
      </w:r>
      <w:r w:rsidRPr="00996EAE">
        <w:rPr>
          <w:rFonts w:cs="Arial"/>
          <w:sz w:val="18"/>
          <w:szCs w:val="20"/>
          <w:lang w:val="en-US" w:bidi="ar-SA"/>
        </w:rPr>
        <w:t>get</w:t>
      </w:r>
      <w:r w:rsidR="003E25D3" w:rsidRPr="00996EAE">
        <w:rPr>
          <w:rFonts w:cs="Arial"/>
          <w:sz w:val="18"/>
          <w:szCs w:val="20"/>
          <w:lang w:val="en-US" w:bidi="ar-SA"/>
        </w:rPr>
        <w:t>s their</w:t>
      </w:r>
      <w:r w:rsidRPr="00996EAE">
        <w:rPr>
          <w:rFonts w:cs="Arial"/>
          <w:sz w:val="18"/>
          <w:szCs w:val="20"/>
          <w:lang w:val="en-US" w:bidi="ar-SA"/>
        </w:rPr>
        <w:t xml:space="preserve"> letter into the last post on the last day of the cancellation period or e-mail</w:t>
      </w:r>
      <w:r w:rsidR="003E25D3" w:rsidRPr="00996EAE">
        <w:rPr>
          <w:rFonts w:cs="Arial"/>
          <w:sz w:val="18"/>
          <w:szCs w:val="20"/>
          <w:lang w:val="en-US" w:bidi="ar-SA"/>
        </w:rPr>
        <w:t>s</w:t>
      </w:r>
      <w:r w:rsidRPr="00996EAE">
        <w:rPr>
          <w:rFonts w:cs="Arial"/>
          <w:sz w:val="18"/>
          <w:szCs w:val="20"/>
          <w:lang w:val="en-US" w:bidi="ar-SA"/>
        </w:rPr>
        <w:t xml:space="preserve"> </w:t>
      </w:r>
      <w:r w:rsidR="003E25D3" w:rsidRPr="00996EAE">
        <w:rPr>
          <w:rFonts w:cs="Arial"/>
          <w:sz w:val="18"/>
          <w:szCs w:val="20"/>
          <w:lang w:val="en-US" w:bidi="ar-SA"/>
        </w:rPr>
        <w:t xml:space="preserve">the Supplier </w:t>
      </w:r>
      <w:r w:rsidRPr="00996EAE">
        <w:rPr>
          <w:rFonts w:cs="Arial"/>
          <w:sz w:val="18"/>
          <w:szCs w:val="20"/>
          <w:lang w:val="en-US" w:bidi="ar-SA"/>
        </w:rPr>
        <w:t xml:space="preserve">before midnight on that day. </w:t>
      </w:r>
    </w:p>
    <w:p w14:paraId="412A6E82" w14:textId="77777777" w:rsidR="00D27219" w:rsidRPr="00996EAE" w:rsidRDefault="00D27219" w:rsidP="00697C1E">
      <w:pPr>
        <w:shd w:val="clear" w:color="000000" w:fill="FFFFFF"/>
        <w:tabs>
          <w:tab w:val="left" w:pos="720"/>
        </w:tabs>
        <w:spacing w:line="240" w:lineRule="auto"/>
        <w:ind w:left="720"/>
        <w:rPr>
          <w:rFonts w:cs="Arial"/>
          <w:sz w:val="18"/>
          <w:szCs w:val="20"/>
        </w:rPr>
      </w:pPr>
    </w:p>
    <w:p w14:paraId="13DE4BE5" w14:textId="77777777" w:rsidR="00D27219" w:rsidRPr="00996EAE" w:rsidRDefault="00D27219" w:rsidP="00477BBD">
      <w:pPr>
        <w:numPr>
          <w:ilvl w:val="1"/>
          <w:numId w:val="2"/>
        </w:numPr>
        <w:spacing w:line="240" w:lineRule="auto"/>
        <w:rPr>
          <w:rFonts w:cs="Arial"/>
          <w:sz w:val="18"/>
          <w:szCs w:val="20"/>
        </w:rPr>
      </w:pPr>
      <w:r w:rsidRPr="00996EAE">
        <w:rPr>
          <w:rFonts w:cs="Arial"/>
          <w:sz w:val="18"/>
          <w:szCs w:val="20"/>
          <w:lang w:val="en-US" w:bidi="ar-SA"/>
        </w:rPr>
        <w:t xml:space="preserve">If </w:t>
      </w:r>
      <w:r w:rsidR="003E25D3" w:rsidRPr="00996EAE">
        <w:rPr>
          <w:rFonts w:cs="Arial"/>
          <w:sz w:val="18"/>
          <w:szCs w:val="20"/>
          <w:lang w:val="en-US" w:bidi="ar-SA"/>
        </w:rPr>
        <w:t xml:space="preserve">the </w:t>
      </w:r>
      <w:r w:rsidR="008F7F98">
        <w:rPr>
          <w:rFonts w:cs="Arial"/>
          <w:sz w:val="18"/>
          <w:szCs w:val="20"/>
          <w:lang w:val="en-US" w:bidi="ar-SA"/>
        </w:rPr>
        <w:t>Consumer</w:t>
      </w:r>
      <w:r w:rsidR="003E25D3" w:rsidRPr="00996EAE">
        <w:rPr>
          <w:rFonts w:cs="Arial"/>
          <w:sz w:val="18"/>
          <w:szCs w:val="20"/>
          <w:lang w:val="en-US" w:bidi="ar-SA"/>
        </w:rPr>
        <w:t xml:space="preserve"> Customer </w:t>
      </w:r>
      <w:r w:rsidRPr="00996EAE">
        <w:rPr>
          <w:rFonts w:cs="Arial"/>
          <w:sz w:val="18"/>
          <w:szCs w:val="20"/>
          <w:lang w:val="en-US" w:bidi="ar-SA"/>
        </w:rPr>
        <w:t>cancel</w:t>
      </w:r>
      <w:r w:rsidR="003E25D3" w:rsidRPr="00996EAE">
        <w:rPr>
          <w:rFonts w:cs="Arial"/>
          <w:sz w:val="18"/>
          <w:szCs w:val="20"/>
          <w:lang w:val="en-US" w:bidi="ar-SA"/>
        </w:rPr>
        <w:t xml:space="preserve">s their </w:t>
      </w:r>
      <w:r w:rsidRPr="00996EAE">
        <w:rPr>
          <w:rFonts w:cs="Arial"/>
          <w:sz w:val="18"/>
          <w:szCs w:val="20"/>
          <w:lang w:val="en-US" w:bidi="ar-SA"/>
        </w:rPr>
        <w:t xml:space="preserve">Contract </w:t>
      </w:r>
      <w:r w:rsidR="003E25D3" w:rsidRPr="00996EAE">
        <w:rPr>
          <w:rFonts w:cs="Arial"/>
          <w:sz w:val="18"/>
          <w:szCs w:val="20"/>
          <w:lang w:val="en-US" w:bidi="ar-SA"/>
        </w:rPr>
        <w:t>the Supplier</w:t>
      </w:r>
      <w:r w:rsidRPr="00996EAE">
        <w:rPr>
          <w:rFonts w:cs="Arial"/>
          <w:sz w:val="18"/>
          <w:szCs w:val="20"/>
          <w:lang w:val="en-US" w:bidi="ar-SA"/>
        </w:rPr>
        <w:t xml:space="preserve"> will:</w:t>
      </w:r>
    </w:p>
    <w:p w14:paraId="52123B6D" w14:textId="77777777" w:rsidR="00D27219" w:rsidRPr="00996EAE" w:rsidRDefault="00D27219" w:rsidP="00477BBD">
      <w:pPr>
        <w:numPr>
          <w:ilvl w:val="2"/>
          <w:numId w:val="2"/>
        </w:numPr>
        <w:spacing w:line="240" w:lineRule="auto"/>
        <w:rPr>
          <w:rFonts w:cs="Arial"/>
          <w:sz w:val="18"/>
          <w:szCs w:val="20"/>
        </w:rPr>
      </w:pPr>
      <w:r w:rsidRPr="00996EAE">
        <w:rPr>
          <w:rFonts w:cs="Arial"/>
          <w:sz w:val="18"/>
          <w:szCs w:val="20"/>
          <w:lang w:val="en-US" w:bidi="ar-SA"/>
        </w:rPr>
        <w:t>refund the price paid for the</w:t>
      </w:r>
      <w:r w:rsidR="003E25D3" w:rsidRPr="00996EAE">
        <w:rPr>
          <w:rFonts w:cs="Arial"/>
          <w:sz w:val="18"/>
          <w:szCs w:val="20"/>
          <w:lang w:val="en-US" w:bidi="ar-SA"/>
        </w:rPr>
        <w:t xml:space="preserve"> Goods</w:t>
      </w:r>
      <w:r w:rsidRPr="00996EAE">
        <w:rPr>
          <w:rFonts w:cs="Arial"/>
          <w:sz w:val="18"/>
          <w:szCs w:val="20"/>
          <w:lang w:val="en-US" w:bidi="ar-SA"/>
        </w:rPr>
        <w:t xml:space="preserve">. However, please note </w:t>
      </w:r>
      <w:r w:rsidR="003E25D3" w:rsidRPr="00996EAE">
        <w:rPr>
          <w:rFonts w:cs="Arial"/>
          <w:sz w:val="18"/>
          <w:szCs w:val="20"/>
          <w:lang w:val="en-US" w:bidi="ar-SA"/>
        </w:rPr>
        <w:t>the Supplier is</w:t>
      </w:r>
      <w:r w:rsidRPr="00996EAE">
        <w:rPr>
          <w:rFonts w:cs="Arial"/>
          <w:sz w:val="18"/>
          <w:szCs w:val="20"/>
          <w:lang w:val="en-US" w:bidi="ar-SA"/>
        </w:rPr>
        <w:t xml:space="preserve"> permitted by law to reduce </w:t>
      </w:r>
      <w:r w:rsidR="003E25D3" w:rsidRPr="00996EAE">
        <w:rPr>
          <w:rFonts w:cs="Arial"/>
          <w:sz w:val="18"/>
          <w:szCs w:val="20"/>
          <w:lang w:val="en-US" w:bidi="ar-SA"/>
        </w:rPr>
        <w:t xml:space="preserve">a </w:t>
      </w:r>
      <w:r w:rsidRPr="00996EAE">
        <w:rPr>
          <w:rFonts w:cs="Arial"/>
          <w:sz w:val="18"/>
          <w:szCs w:val="20"/>
          <w:lang w:val="en-US" w:bidi="ar-SA"/>
        </w:rPr>
        <w:t>refund to reflect any reduction in the value of the</w:t>
      </w:r>
      <w:r w:rsidR="003E25D3" w:rsidRPr="00996EAE">
        <w:rPr>
          <w:rFonts w:cs="Arial"/>
          <w:sz w:val="18"/>
          <w:szCs w:val="20"/>
          <w:lang w:val="en-US" w:bidi="ar-SA"/>
        </w:rPr>
        <w:t xml:space="preserve"> Goods</w:t>
      </w:r>
      <w:r w:rsidRPr="00996EAE">
        <w:rPr>
          <w:rFonts w:cs="Arial"/>
          <w:sz w:val="18"/>
          <w:szCs w:val="20"/>
          <w:lang w:val="en-US" w:bidi="ar-SA"/>
        </w:rPr>
        <w:t xml:space="preserve">, if this has been caused by </w:t>
      </w:r>
      <w:r w:rsidR="003E25D3" w:rsidRPr="00996EAE">
        <w:rPr>
          <w:rFonts w:cs="Arial"/>
          <w:sz w:val="18"/>
          <w:szCs w:val="20"/>
          <w:lang w:val="en-US" w:bidi="ar-SA"/>
        </w:rPr>
        <w:t xml:space="preserve">the </w:t>
      </w:r>
      <w:r w:rsidR="008F7F98">
        <w:rPr>
          <w:rFonts w:cs="Arial"/>
          <w:sz w:val="18"/>
          <w:szCs w:val="20"/>
          <w:lang w:val="en-US" w:bidi="ar-SA"/>
        </w:rPr>
        <w:t>Consumer</w:t>
      </w:r>
      <w:r w:rsidR="003E25D3" w:rsidRPr="00996EAE">
        <w:rPr>
          <w:rFonts w:cs="Arial"/>
          <w:sz w:val="18"/>
          <w:szCs w:val="20"/>
          <w:lang w:val="en-US" w:bidi="ar-SA"/>
        </w:rPr>
        <w:t xml:space="preserve"> Customer’s </w:t>
      </w:r>
      <w:r w:rsidRPr="00996EAE">
        <w:rPr>
          <w:rFonts w:cs="Arial"/>
          <w:sz w:val="18"/>
          <w:szCs w:val="20"/>
          <w:lang w:val="en-US" w:bidi="ar-SA"/>
        </w:rPr>
        <w:t>handling them in a way which wou</w:t>
      </w:r>
      <w:r w:rsidR="003E25D3" w:rsidRPr="00996EAE">
        <w:rPr>
          <w:rFonts w:cs="Arial"/>
          <w:sz w:val="18"/>
          <w:szCs w:val="20"/>
          <w:lang w:val="en-US" w:bidi="ar-SA"/>
        </w:rPr>
        <w:t>ld not be permitted in a shop.</w:t>
      </w:r>
    </w:p>
    <w:p w14:paraId="207E9705" w14:textId="77777777" w:rsidR="00D27219" w:rsidRPr="00996EAE" w:rsidRDefault="00D27219" w:rsidP="00477BBD">
      <w:pPr>
        <w:numPr>
          <w:ilvl w:val="2"/>
          <w:numId w:val="2"/>
        </w:numPr>
        <w:spacing w:line="240" w:lineRule="auto"/>
        <w:rPr>
          <w:rFonts w:cs="Arial"/>
          <w:sz w:val="18"/>
          <w:szCs w:val="20"/>
        </w:rPr>
      </w:pPr>
      <w:r w:rsidRPr="00996EAE">
        <w:rPr>
          <w:rFonts w:cs="Arial"/>
          <w:sz w:val="18"/>
          <w:szCs w:val="20"/>
          <w:lang w:val="en-US" w:bidi="ar-SA"/>
        </w:rPr>
        <w:t xml:space="preserve">refund any delivery costs </w:t>
      </w:r>
      <w:r w:rsidR="003E25D3" w:rsidRPr="00996EAE">
        <w:rPr>
          <w:rFonts w:cs="Arial"/>
          <w:sz w:val="18"/>
          <w:szCs w:val="20"/>
          <w:lang w:val="en-US" w:bidi="ar-SA"/>
        </w:rPr>
        <w:t xml:space="preserve">the </w:t>
      </w:r>
      <w:r w:rsidR="008F7F98">
        <w:rPr>
          <w:rFonts w:cs="Arial"/>
          <w:sz w:val="18"/>
          <w:szCs w:val="20"/>
          <w:lang w:val="en-US" w:bidi="ar-SA"/>
        </w:rPr>
        <w:t>Consumer</w:t>
      </w:r>
      <w:r w:rsidR="003E25D3" w:rsidRPr="00996EAE">
        <w:rPr>
          <w:rFonts w:cs="Arial"/>
          <w:sz w:val="18"/>
          <w:szCs w:val="20"/>
          <w:lang w:val="en-US" w:bidi="ar-SA"/>
        </w:rPr>
        <w:t xml:space="preserve"> Customer </w:t>
      </w:r>
      <w:r w:rsidRPr="00996EAE">
        <w:rPr>
          <w:rFonts w:cs="Arial"/>
          <w:sz w:val="18"/>
          <w:szCs w:val="20"/>
          <w:lang w:val="en-US" w:bidi="ar-SA"/>
        </w:rPr>
        <w:t>ha</w:t>
      </w:r>
      <w:r w:rsidR="003E25D3" w:rsidRPr="00996EAE">
        <w:rPr>
          <w:rFonts w:cs="Arial"/>
          <w:sz w:val="18"/>
          <w:szCs w:val="20"/>
          <w:lang w:val="en-US" w:bidi="ar-SA"/>
        </w:rPr>
        <w:t>s</w:t>
      </w:r>
      <w:r w:rsidRPr="00996EAE">
        <w:rPr>
          <w:rFonts w:cs="Arial"/>
          <w:sz w:val="18"/>
          <w:szCs w:val="20"/>
          <w:lang w:val="en-US" w:bidi="ar-SA"/>
        </w:rPr>
        <w:t xml:space="preserve"> paid, although, as permitted by law, the maximum refund will be the costs of delivery by the least expensive delivery </w:t>
      </w:r>
      <w:r w:rsidRPr="00996EAE">
        <w:rPr>
          <w:rFonts w:cs="Arial"/>
          <w:sz w:val="18"/>
          <w:szCs w:val="20"/>
          <w:lang w:val="en-US" w:bidi="ar-SA"/>
        </w:rPr>
        <w:lastRenderedPageBreak/>
        <w:t xml:space="preserve">method </w:t>
      </w:r>
      <w:r w:rsidR="003E25D3" w:rsidRPr="00996EAE">
        <w:rPr>
          <w:rFonts w:cs="Arial"/>
          <w:sz w:val="18"/>
          <w:szCs w:val="20"/>
          <w:lang w:val="en-US" w:bidi="ar-SA"/>
        </w:rPr>
        <w:t xml:space="preserve">the Supplier </w:t>
      </w:r>
      <w:r w:rsidRPr="00996EAE">
        <w:rPr>
          <w:rFonts w:cs="Arial"/>
          <w:sz w:val="18"/>
          <w:szCs w:val="20"/>
          <w:lang w:val="en-US" w:bidi="ar-SA"/>
        </w:rPr>
        <w:t>offer</w:t>
      </w:r>
      <w:r w:rsidR="003E25D3" w:rsidRPr="00996EAE">
        <w:rPr>
          <w:rFonts w:cs="Arial"/>
          <w:sz w:val="18"/>
          <w:szCs w:val="20"/>
          <w:lang w:val="en-US" w:bidi="ar-SA"/>
        </w:rPr>
        <w:t>s</w:t>
      </w:r>
      <w:r w:rsidRPr="00996EAE">
        <w:rPr>
          <w:rFonts w:cs="Arial"/>
          <w:sz w:val="18"/>
          <w:szCs w:val="20"/>
          <w:lang w:val="en-US" w:bidi="ar-SA"/>
        </w:rPr>
        <w:t xml:space="preserve"> (provided that this is a common and generally acceptable method). For example, if </w:t>
      </w:r>
      <w:r w:rsidR="003E25D3" w:rsidRPr="00996EAE">
        <w:rPr>
          <w:rFonts w:cs="Arial"/>
          <w:sz w:val="18"/>
          <w:szCs w:val="20"/>
          <w:lang w:val="en-US" w:bidi="ar-SA"/>
        </w:rPr>
        <w:t xml:space="preserve">the Supplier </w:t>
      </w:r>
      <w:r w:rsidRPr="00996EAE">
        <w:rPr>
          <w:rFonts w:cs="Arial"/>
          <w:sz w:val="18"/>
          <w:szCs w:val="20"/>
          <w:lang w:val="en-US" w:bidi="ar-SA"/>
        </w:rPr>
        <w:t>offer</w:t>
      </w:r>
      <w:r w:rsidR="003E25D3" w:rsidRPr="00996EAE">
        <w:rPr>
          <w:rFonts w:cs="Arial"/>
          <w:sz w:val="18"/>
          <w:szCs w:val="20"/>
          <w:lang w:val="en-US" w:bidi="ar-SA"/>
        </w:rPr>
        <w:t>s</w:t>
      </w:r>
      <w:r w:rsidRPr="00996EAE">
        <w:rPr>
          <w:rFonts w:cs="Arial"/>
          <w:sz w:val="18"/>
          <w:szCs w:val="20"/>
          <w:lang w:val="en-US" w:bidi="ar-SA"/>
        </w:rPr>
        <w:t xml:space="preserve"> delivery of </w:t>
      </w:r>
      <w:r w:rsidR="003E25D3" w:rsidRPr="00996EAE">
        <w:rPr>
          <w:rFonts w:cs="Arial"/>
          <w:sz w:val="18"/>
          <w:szCs w:val="20"/>
          <w:lang w:val="en-US" w:bidi="ar-SA"/>
        </w:rPr>
        <w:t xml:space="preserve">Goods </w:t>
      </w:r>
      <w:r w:rsidRPr="00996EAE">
        <w:rPr>
          <w:rFonts w:cs="Arial"/>
          <w:sz w:val="18"/>
          <w:szCs w:val="20"/>
          <w:lang w:val="en-US" w:bidi="ar-SA"/>
        </w:rPr>
        <w:t xml:space="preserve">within 3-5 days at one cost but </w:t>
      </w:r>
      <w:r w:rsidR="003E25D3" w:rsidRPr="00996EAE">
        <w:rPr>
          <w:rFonts w:cs="Arial"/>
          <w:sz w:val="18"/>
          <w:szCs w:val="20"/>
          <w:lang w:val="en-US" w:bidi="ar-SA"/>
        </w:rPr>
        <w:t xml:space="preserve">the </w:t>
      </w:r>
      <w:r w:rsidR="008F7F98">
        <w:rPr>
          <w:rFonts w:cs="Arial"/>
          <w:sz w:val="18"/>
          <w:szCs w:val="20"/>
          <w:lang w:val="en-US" w:bidi="ar-SA"/>
        </w:rPr>
        <w:t>Consumer</w:t>
      </w:r>
      <w:r w:rsidR="003E25D3" w:rsidRPr="00996EAE">
        <w:rPr>
          <w:rFonts w:cs="Arial"/>
          <w:sz w:val="18"/>
          <w:szCs w:val="20"/>
          <w:lang w:val="en-US" w:bidi="ar-SA"/>
        </w:rPr>
        <w:t xml:space="preserve"> Customer </w:t>
      </w:r>
      <w:r w:rsidRPr="00996EAE">
        <w:rPr>
          <w:rFonts w:cs="Arial"/>
          <w:sz w:val="18"/>
          <w:szCs w:val="20"/>
          <w:lang w:val="en-US" w:bidi="ar-SA"/>
        </w:rPr>
        <w:t>choose</w:t>
      </w:r>
      <w:r w:rsidR="003E25D3" w:rsidRPr="00996EAE">
        <w:rPr>
          <w:rFonts w:cs="Arial"/>
          <w:sz w:val="18"/>
          <w:szCs w:val="20"/>
          <w:lang w:val="en-US" w:bidi="ar-SA"/>
        </w:rPr>
        <w:t>s</w:t>
      </w:r>
      <w:r w:rsidRPr="00996EAE">
        <w:rPr>
          <w:rFonts w:cs="Arial"/>
          <w:sz w:val="18"/>
          <w:szCs w:val="20"/>
          <w:lang w:val="en-US" w:bidi="ar-SA"/>
        </w:rPr>
        <w:t xml:space="preserve"> to have the </w:t>
      </w:r>
      <w:r w:rsidR="003E25D3" w:rsidRPr="00996EAE">
        <w:rPr>
          <w:rFonts w:cs="Arial"/>
          <w:sz w:val="18"/>
          <w:szCs w:val="20"/>
          <w:lang w:val="en-US" w:bidi="ar-SA"/>
        </w:rPr>
        <w:t xml:space="preserve">Goods </w:t>
      </w:r>
      <w:r w:rsidRPr="00996EAE">
        <w:rPr>
          <w:rFonts w:cs="Arial"/>
          <w:sz w:val="18"/>
          <w:szCs w:val="20"/>
          <w:lang w:val="en-US" w:bidi="ar-SA"/>
        </w:rPr>
        <w:t xml:space="preserve">delivered within 24 hours at a higher cost, then </w:t>
      </w:r>
      <w:r w:rsidR="003E25D3" w:rsidRPr="00996EAE">
        <w:rPr>
          <w:rFonts w:cs="Arial"/>
          <w:sz w:val="18"/>
          <w:szCs w:val="20"/>
          <w:lang w:val="en-US" w:bidi="ar-SA"/>
        </w:rPr>
        <w:t xml:space="preserve">the Supplier </w:t>
      </w:r>
      <w:r w:rsidRPr="00996EAE">
        <w:rPr>
          <w:rFonts w:cs="Arial"/>
          <w:sz w:val="18"/>
          <w:szCs w:val="20"/>
          <w:lang w:val="en-US" w:bidi="ar-SA"/>
        </w:rPr>
        <w:t xml:space="preserve">will only refund what </w:t>
      </w:r>
      <w:r w:rsidR="003E25D3" w:rsidRPr="00996EAE">
        <w:rPr>
          <w:rFonts w:cs="Arial"/>
          <w:sz w:val="18"/>
          <w:szCs w:val="20"/>
          <w:lang w:val="en-US" w:bidi="ar-SA"/>
        </w:rPr>
        <w:t xml:space="preserve">the </w:t>
      </w:r>
      <w:r w:rsidR="008F7F98">
        <w:rPr>
          <w:rFonts w:cs="Arial"/>
          <w:sz w:val="18"/>
          <w:szCs w:val="20"/>
          <w:lang w:val="en-US" w:bidi="ar-SA"/>
        </w:rPr>
        <w:t>Consumer</w:t>
      </w:r>
      <w:r w:rsidR="003E25D3" w:rsidRPr="00996EAE">
        <w:rPr>
          <w:rFonts w:cs="Arial"/>
          <w:sz w:val="18"/>
          <w:szCs w:val="20"/>
          <w:lang w:val="en-US" w:bidi="ar-SA"/>
        </w:rPr>
        <w:t xml:space="preserve"> Customer would </w:t>
      </w:r>
      <w:r w:rsidRPr="00996EAE">
        <w:rPr>
          <w:rFonts w:cs="Arial"/>
          <w:sz w:val="18"/>
          <w:szCs w:val="20"/>
          <w:lang w:val="en-US" w:bidi="ar-SA"/>
        </w:rPr>
        <w:t>have paid for the cheaper delivery option.</w:t>
      </w:r>
    </w:p>
    <w:p w14:paraId="33746D2A" w14:textId="77777777" w:rsidR="00D27219" w:rsidRPr="00996EAE" w:rsidRDefault="00D27219" w:rsidP="00477BBD">
      <w:pPr>
        <w:numPr>
          <w:ilvl w:val="2"/>
          <w:numId w:val="2"/>
        </w:numPr>
        <w:spacing w:line="240" w:lineRule="auto"/>
        <w:rPr>
          <w:rFonts w:cs="Arial"/>
          <w:sz w:val="18"/>
          <w:szCs w:val="20"/>
        </w:rPr>
      </w:pPr>
      <w:r w:rsidRPr="00996EAE">
        <w:rPr>
          <w:rFonts w:cs="Arial"/>
          <w:sz w:val="18"/>
          <w:szCs w:val="20"/>
          <w:lang w:val="en-US" w:bidi="ar-SA"/>
        </w:rPr>
        <w:t xml:space="preserve">make any refunds due to </w:t>
      </w:r>
      <w:r w:rsidR="003E25D3" w:rsidRPr="00996EAE">
        <w:rPr>
          <w:rFonts w:cs="Arial"/>
          <w:sz w:val="18"/>
          <w:szCs w:val="20"/>
          <w:lang w:val="en-US" w:bidi="ar-SA"/>
        </w:rPr>
        <w:t xml:space="preserve">the </w:t>
      </w:r>
      <w:r w:rsidR="008F7F98">
        <w:rPr>
          <w:rFonts w:cs="Arial"/>
          <w:sz w:val="18"/>
          <w:szCs w:val="20"/>
          <w:lang w:val="en-US" w:bidi="ar-SA"/>
        </w:rPr>
        <w:t>Consumer</w:t>
      </w:r>
      <w:r w:rsidR="003E25D3" w:rsidRPr="00996EAE">
        <w:rPr>
          <w:rFonts w:cs="Arial"/>
          <w:sz w:val="18"/>
          <w:szCs w:val="20"/>
          <w:lang w:val="en-US" w:bidi="ar-SA"/>
        </w:rPr>
        <w:t xml:space="preserve"> Customer </w:t>
      </w:r>
      <w:r w:rsidRPr="00996EAE">
        <w:rPr>
          <w:rFonts w:cs="Arial"/>
          <w:sz w:val="18"/>
          <w:szCs w:val="20"/>
          <w:lang w:val="en-US" w:bidi="ar-SA"/>
        </w:rPr>
        <w:t>as soon as possible and in any event within the deadlines indicated below:</w:t>
      </w:r>
    </w:p>
    <w:p w14:paraId="148CAFA3" w14:textId="6A62C2DA" w:rsidR="00D27219" w:rsidRPr="00996EAE" w:rsidRDefault="00D27219" w:rsidP="00477BBD">
      <w:pPr>
        <w:numPr>
          <w:ilvl w:val="3"/>
          <w:numId w:val="2"/>
        </w:numPr>
        <w:spacing w:line="240" w:lineRule="auto"/>
        <w:rPr>
          <w:rFonts w:cs="Arial"/>
          <w:sz w:val="18"/>
          <w:szCs w:val="20"/>
        </w:rPr>
      </w:pPr>
      <w:r w:rsidRPr="00996EAE">
        <w:rPr>
          <w:rFonts w:cs="Arial"/>
          <w:sz w:val="18"/>
          <w:szCs w:val="20"/>
          <w:lang w:val="en-US" w:bidi="ar-SA"/>
        </w:rPr>
        <w:t xml:space="preserve">if you have received </w:t>
      </w:r>
      <w:r w:rsidR="003E25D3" w:rsidRPr="00996EAE">
        <w:rPr>
          <w:rFonts w:cs="Arial"/>
          <w:sz w:val="18"/>
          <w:szCs w:val="20"/>
          <w:lang w:val="en-US" w:bidi="ar-SA"/>
        </w:rPr>
        <w:t xml:space="preserve">Goods </w:t>
      </w:r>
      <w:r w:rsidRPr="00996EAE">
        <w:rPr>
          <w:rFonts w:cs="Arial"/>
          <w:sz w:val="18"/>
          <w:szCs w:val="20"/>
          <w:lang w:val="en-US" w:bidi="ar-SA"/>
        </w:rPr>
        <w:t xml:space="preserve">and </w:t>
      </w:r>
      <w:r w:rsidR="003E25D3" w:rsidRPr="00996EAE">
        <w:rPr>
          <w:rFonts w:cs="Arial"/>
          <w:sz w:val="18"/>
          <w:szCs w:val="20"/>
          <w:lang w:val="en-US" w:bidi="ar-SA"/>
        </w:rPr>
        <w:t>the Supplier has</w:t>
      </w:r>
      <w:r w:rsidRPr="00996EAE">
        <w:rPr>
          <w:rFonts w:cs="Arial"/>
          <w:sz w:val="18"/>
          <w:szCs w:val="20"/>
          <w:lang w:val="en-US" w:bidi="ar-SA"/>
        </w:rPr>
        <w:t xml:space="preserve"> not offered to collect it from</w:t>
      </w:r>
      <w:r w:rsidR="003E25D3" w:rsidRPr="00996EAE">
        <w:rPr>
          <w:rFonts w:cs="Arial"/>
          <w:sz w:val="18"/>
          <w:szCs w:val="20"/>
          <w:lang w:val="en-US" w:bidi="ar-SA"/>
        </w:rPr>
        <w:t xml:space="preserve"> the </w:t>
      </w:r>
      <w:r w:rsidR="008F7F98">
        <w:rPr>
          <w:rFonts w:cs="Arial"/>
          <w:sz w:val="18"/>
          <w:szCs w:val="20"/>
          <w:lang w:val="en-US" w:bidi="ar-SA"/>
        </w:rPr>
        <w:t>Consumer</w:t>
      </w:r>
      <w:r w:rsidR="003E25D3" w:rsidRPr="00996EAE">
        <w:rPr>
          <w:rFonts w:cs="Arial"/>
          <w:sz w:val="18"/>
          <w:szCs w:val="20"/>
          <w:lang w:val="en-US" w:bidi="ar-SA"/>
        </w:rPr>
        <w:t xml:space="preserve"> Customer</w:t>
      </w:r>
      <w:r w:rsidRPr="00996EAE">
        <w:rPr>
          <w:rFonts w:cs="Arial"/>
          <w:sz w:val="18"/>
          <w:szCs w:val="20"/>
          <w:lang w:val="en-US" w:bidi="ar-SA"/>
        </w:rPr>
        <w:t xml:space="preserve">: 14 days after the day on which </w:t>
      </w:r>
      <w:r w:rsidR="003E25D3" w:rsidRPr="00996EAE">
        <w:rPr>
          <w:rFonts w:cs="Arial"/>
          <w:sz w:val="18"/>
          <w:szCs w:val="20"/>
          <w:lang w:val="en-US" w:bidi="ar-SA"/>
        </w:rPr>
        <w:t xml:space="preserve">the Supplier </w:t>
      </w:r>
      <w:r w:rsidRPr="00996EAE">
        <w:rPr>
          <w:rFonts w:cs="Arial"/>
          <w:sz w:val="18"/>
          <w:szCs w:val="20"/>
          <w:lang w:val="en-US" w:bidi="ar-SA"/>
        </w:rPr>
        <w:t>receive</w:t>
      </w:r>
      <w:r w:rsidR="003E25D3" w:rsidRPr="00996EAE">
        <w:rPr>
          <w:rFonts w:cs="Arial"/>
          <w:sz w:val="18"/>
          <w:szCs w:val="20"/>
          <w:lang w:val="en-US" w:bidi="ar-SA"/>
        </w:rPr>
        <w:t>s</w:t>
      </w:r>
      <w:r w:rsidRPr="00996EAE">
        <w:rPr>
          <w:rFonts w:cs="Arial"/>
          <w:sz w:val="18"/>
          <w:szCs w:val="20"/>
          <w:lang w:val="en-US" w:bidi="ar-SA"/>
        </w:rPr>
        <w:t xml:space="preserve"> the </w:t>
      </w:r>
      <w:r w:rsidR="003E25D3" w:rsidRPr="00996EAE">
        <w:rPr>
          <w:rFonts w:cs="Arial"/>
          <w:sz w:val="18"/>
          <w:szCs w:val="20"/>
          <w:lang w:val="en-US" w:bidi="ar-SA"/>
        </w:rPr>
        <w:t xml:space="preserve">Goods </w:t>
      </w:r>
      <w:r w:rsidRPr="00996EAE">
        <w:rPr>
          <w:rFonts w:cs="Arial"/>
          <w:sz w:val="18"/>
          <w:szCs w:val="20"/>
          <w:lang w:val="en-US" w:bidi="ar-SA"/>
        </w:rPr>
        <w:t xml:space="preserve">back from </w:t>
      </w:r>
      <w:r w:rsidR="003E25D3" w:rsidRPr="00996EAE">
        <w:rPr>
          <w:rFonts w:cs="Arial"/>
          <w:sz w:val="18"/>
          <w:szCs w:val="20"/>
          <w:lang w:val="en-US" w:bidi="ar-SA"/>
        </w:rPr>
        <w:t xml:space="preserve">the </w:t>
      </w:r>
      <w:r w:rsidR="008F7F98">
        <w:rPr>
          <w:rFonts w:cs="Arial"/>
          <w:sz w:val="18"/>
          <w:szCs w:val="20"/>
          <w:lang w:val="en-US" w:bidi="ar-SA"/>
        </w:rPr>
        <w:t>Consumer</w:t>
      </w:r>
      <w:r w:rsidR="003E25D3" w:rsidRPr="00996EAE">
        <w:rPr>
          <w:rFonts w:cs="Arial"/>
          <w:sz w:val="18"/>
          <w:szCs w:val="20"/>
          <w:lang w:val="en-US" w:bidi="ar-SA"/>
        </w:rPr>
        <w:t xml:space="preserve"> Customer </w:t>
      </w:r>
      <w:r w:rsidRPr="00996EAE">
        <w:rPr>
          <w:rFonts w:cs="Arial"/>
          <w:sz w:val="18"/>
          <w:szCs w:val="20"/>
          <w:lang w:val="en-US" w:bidi="ar-SA"/>
        </w:rPr>
        <w:t xml:space="preserve">or, if earlier, the day on which </w:t>
      </w:r>
      <w:r w:rsidR="003E25D3" w:rsidRPr="00996EAE">
        <w:rPr>
          <w:rFonts w:cs="Arial"/>
          <w:sz w:val="18"/>
          <w:szCs w:val="20"/>
          <w:lang w:val="en-US" w:bidi="ar-SA"/>
        </w:rPr>
        <w:t xml:space="preserve">the </w:t>
      </w:r>
      <w:r w:rsidR="008F7F98">
        <w:rPr>
          <w:rFonts w:cs="Arial"/>
          <w:sz w:val="18"/>
          <w:szCs w:val="20"/>
          <w:lang w:val="en-US" w:bidi="ar-SA"/>
        </w:rPr>
        <w:t>Consumer</w:t>
      </w:r>
      <w:r w:rsidR="003E25D3" w:rsidRPr="00996EAE">
        <w:rPr>
          <w:rFonts w:cs="Arial"/>
          <w:sz w:val="18"/>
          <w:szCs w:val="20"/>
          <w:lang w:val="en-US" w:bidi="ar-SA"/>
        </w:rPr>
        <w:t xml:space="preserve"> Customer </w:t>
      </w:r>
      <w:r w:rsidRPr="00996EAE">
        <w:rPr>
          <w:rFonts w:cs="Arial"/>
          <w:sz w:val="18"/>
          <w:szCs w:val="20"/>
          <w:lang w:val="en-US" w:bidi="ar-SA"/>
        </w:rPr>
        <w:t>provide</w:t>
      </w:r>
      <w:r w:rsidR="003E25D3" w:rsidRPr="00996EAE">
        <w:rPr>
          <w:rFonts w:cs="Arial"/>
          <w:sz w:val="18"/>
          <w:szCs w:val="20"/>
          <w:lang w:val="en-US" w:bidi="ar-SA"/>
        </w:rPr>
        <w:t>s the Supplier</w:t>
      </w:r>
      <w:r w:rsidRPr="00996EAE">
        <w:rPr>
          <w:rFonts w:cs="Arial"/>
          <w:sz w:val="18"/>
          <w:szCs w:val="20"/>
          <w:lang w:val="en-US" w:bidi="ar-SA"/>
        </w:rPr>
        <w:t xml:space="preserve"> with evidence that </w:t>
      </w:r>
      <w:r w:rsidR="003E25D3" w:rsidRPr="00996EAE">
        <w:rPr>
          <w:rFonts w:cs="Arial"/>
          <w:sz w:val="18"/>
          <w:szCs w:val="20"/>
          <w:lang w:val="en-US" w:bidi="ar-SA"/>
        </w:rPr>
        <w:t xml:space="preserve">the </w:t>
      </w:r>
      <w:r w:rsidR="008F7F98">
        <w:rPr>
          <w:rFonts w:cs="Arial"/>
          <w:sz w:val="18"/>
          <w:szCs w:val="20"/>
          <w:lang w:val="en-US" w:bidi="ar-SA"/>
        </w:rPr>
        <w:t>Consumer</w:t>
      </w:r>
      <w:r w:rsidR="003E25D3" w:rsidRPr="00996EAE">
        <w:rPr>
          <w:rFonts w:cs="Arial"/>
          <w:sz w:val="18"/>
          <w:szCs w:val="20"/>
          <w:lang w:val="en-US" w:bidi="ar-SA"/>
        </w:rPr>
        <w:t xml:space="preserve"> Customer has</w:t>
      </w:r>
      <w:r w:rsidRPr="00996EAE">
        <w:rPr>
          <w:rFonts w:cs="Arial"/>
          <w:sz w:val="18"/>
          <w:szCs w:val="20"/>
          <w:lang w:val="en-US" w:bidi="ar-SA"/>
        </w:rPr>
        <w:t xml:space="preserve"> sent the </w:t>
      </w:r>
      <w:r w:rsidR="003E25D3" w:rsidRPr="00996EAE">
        <w:rPr>
          <w:rFonts w:cs="Arial"/>
          <w:sz w:val="18"/>
          <w:szCs w:val="20"/>
          <w:lang w:val="en-US" w:bidi="ar-SA"/>
        </w:rPr>
        <w:t xml:space="preserve">Goods </w:t>
      </w:r>
      <w:r w:rsidRPr="00996EAE">
        <w:rPr>
          <w:rFonts w:cs="Arial"/>
          <w:sz w:val="18"/>
          <w:szCs w:val="20"/>
          <w:lang w:val="en-US" w:bidi="ar-SA"/>
        </w:rPr>
        <w:t>back to</w:t>
      </w:r>
      <w:r w:rsidR="003E25D3" w:rsidRPr="00996EAE">
        <w:rPr>
          <w:rFonts w:cs="Arial"/>
          <w:sz w:val="18"/>
          <w:szCs w:val="20"/>
          <w:lang w:val="en-US" w:bidi="ar-SA"/>
        </w:rPr>
        <w:t xml:space="preserve"> the Supplier</w:t>
      </w:r>
      <w:r w:rsidRPr="00996EAE">
        <w:rPr>
          <w:rFonts w:cs="Arial"/>
          <w:sz w:val="18"/>
          <w:szCs w:val="20"/>
          <w:lang w:val="en-US" w:bidi="ar-SA"/>
        </w:rPr>
        <w:t xml:space="preserve">.  For information about how to return </w:t>
      </w:r>
      <w:r w:rsidR="003E25D3" w:rsidRPr="00996EAE">
        <w:rPr>
          <w:rFonts w:cs="Arial"/>
          <w:sz w:val="18"/>
          <w:szCs w:val="20"/>
          <w:lang w:val="en-US" w:bidi="ar-SA"/>
        </w:rPr>
        <w:t xml:space="preserve">Goods </w:t>
      </w:r>
      <w:r w:rsidRPr="00996EAE">
        <w:rPr>
          <w:rFonts w:cs="Arial"/>
          <w:sz w:val="18"/>
          <w:szCs w:val="20"/>
          <w:lang w:val="en-US" w:bidi="ar-SA"/>
        </w:rPr>
        <w:t xml:space="preserve">to </w:t>
      </w:r>
      <w:r w:rsidR="003E25D3" w:rsidRPr="00996EAE">
        <w:rPr>
          <w:rFonts w:cs="Arial"/>
          <w:sz w:val="18"/>
          <w:szCs w:val="20"/>
          <w:lang w:val="en-US" w:bidi="ar-SA"/>
        </w:rPr>
        <w:t>the Supplier</w:t>
      </w:r>
      <w:r w:rsidRPr="00996EAE">
        <w:rPr>
          <w:rFonts w:cs="Arial"/>
          <w:sz w:val="18"/>
          <w:szCs w:val="20"/>
          <w:lang w:val="en-US" w:bidi="ar-SA"/>
        </w:rPr>
        <w:t xml:space="preserve">, see </w:t>
      </w:r>
      <w:r w:rsidR="003E25D3" w:rsidRPr="00996EAE">
        <w:rPr>
          <w:rFonts w:cs="Arial"/>
          <w:sz w:val="18"/>
          <w:szCs w:val="20"/>
          <w:lang w:val="en-US" w:bidi="ar-SA"/>
        </w:rPr>
        <w:t xml:space="preserve">clause </w:t>
      </w:r>
      <w:r w:rsidR="00363E41">
        <w:rPr>
          <w:rFonts w:cs="Arial"/>
          <w:sz w:val="18"/>
          <w:szCs w:val="20"/>
          <w:lang w:val="en-US" w:bidi="ar-SA"/>
        </w:rPr>
        <w:fldChar w:fldCharType="begin"/>
      </w:r>
      <w:r w:rsidR="00363E41">
        <w:rPr>
          <w:rFonts w:cs="Arial"/>
          <w:sz w:val="18"/>
          <w:szCs w:val="20"/>
          <w:lang w:val="en-US" w:bidi="ar-SA"/>
        </w:rPr>
        <w:instrText xml:space="preserve"> REF _Ref452130197 \w \h </w:instrText>
      </w:r>
      <w:r w:rsidR="00363E41">
        <w:rPr>
          <w:rFonts w:cs="Arial"/>
          <w:sz w:val="18"/>
          <w:szCs w:val="20"/>
          <w:lang w:val="en-US" w:bidi="ar-SA"/>
        </w:rPr>
      </w:r>
      <w:r w:rsidR="00363E41">
        <w:rPr>
          <w:rFonts w:cs="Arial"/>
          <w:sz w:val="18"/>
          <w:szCs w:val="20"/>
          <w:lang w:val="en-US" w:bidi="ar-SA"/>
        </w:rPr>
        <w:fldChar w:fldCharType="separate"/>
      </w:r>
      <w:r w:rsidR="00076F31">
        <w:rPr>
          <w:rFonts w:cs="Arial"/>
          <w:sz w:val="18"/>
          <w:szCs w:val="20"/>
          <w:lang w:val="en-US" w:bidi="ar-SA"/>
        </w:rPr>
        <w:t>2.17</w:t>
      </w:r>
      <w:r w:rsidR="00363E41">
        <w:rPr>
          <w:rFonts w:cs="Arial"/>
          <w:sz w:val="18"/>
          <w:szCs w:val="20"/>
          <w:lang w:val="en-US" w:bidi="ar-SA"/>
        </w:rPr>
        <w:fldChar w:fldCharType="end"/>
      </w:r>
      <w:r w:rsidRPr="00996EAE">
        <w:rPr>
          <w:rFonts w:cs="Arial"/>
          <w:sz w:val="18"/>
          <w:szCs w:val="20"/>
          <w:lang w:val="en-US" w:bidi="ar-SA"/>
        </w:rPr>
        <w:t>;</w:t>
      </w:r>
    </w:p>
    <w:p w14:paraId="743ACFB6" w14:textId="77777777" w:rsidR="00D27219" w:rsidRPr="00996EAE" w:rsidRDefault="00D27219" w:rsidP="00477BBD">
      <w:pPr>
        <w:numPr>
          <w:ilvl w:val="3"/>
          <w:numId w:val="2"/>
        </w:numPr>
        <w:spacing w:line="240" w:lineRule="auto"/>
        <w:rPr>
          <w:rFonts w:cs="Arial"/>
          <w:sz w:val="18"/>
          <w:szCs w:val="20"/>
        </w:rPr>
      </w:pPr>
      <w:r w:rsidRPr="00996EAE">
        <w:rPr>
          <w:rFonts w:cs="Arial"/>
          <w:sz w:val="18"/>
          <w:szCs w:val="20"/>
          <w:lang w:val="en-US" w:bidi="ar-SA"/>
        </w:rPr>
        <w:t xml:space="preserve">if you have not received the </w:t>
      </w:r>
      <w:r w:rsidR="003E25D3" w:rsidRPr="00996EAE">
        <w:rPr>
          <w:rFonts w:cs="Arial"/>
          <w:sz w:val="18"/>
          <w:szCs w:val="20"/>
          <w:lang w:val="en-US" w:bidi="ar-SA"/>
        </w:rPr>
        <w:t>Goods or you have received them</w:t>
      </w:r>
      <w:r w:rsidRPr="00996EAE">
        <w:rPr>
          <w:rFonts w:cs="Arial"/>
          <w:sz w:val="18"/>
          <w:szCs w:val="20"/>
          <w:lang w:val="en-US" w:bidi="ar-SA"/>
        </w:rPr>
        <w:t xml:space="preserve"> and </w:t>
      </w:r>
      <w:r w:rsidR="003E25D3" w:rsidRPr="00996EAE">
        <w:rPr>
          <w:rFonts w:cs="Arial"/>
          <w:sz w:val="18"/>
          <w:szCs w:val="20"/>
          <w:lang w:val="en-US" w:bidi="ar-SA"/>
        </w:rPr>
        <w:t>the Supplier has</w:t>
      </w:r>
      <w:r w:rsidRPr="00996EAE">
        <w:rPr>
          <w:rFonts w:cs="Arial"/>
          <w:sz w:val="18"/>
          <w:szCs w:val="20"/>
          <w:lang w:val="en-US" w:bidi="ar-SA"/>
        </w:rPr>
        <w:t xml:space="preserve"> offered to collect t</w:t>
      </w:r>
      <w:r w:rsidR="003E25D3" w:rsidRPr="00996EAE">
        <w:rPr>
          <w:rFonts w:cs="Arial"/>
          <w:sz w:val="18"/>
          <w:szCs w:val="20"/>
          <w:lang w:val="en-US" w:bidi="ar-SA"/>
        </w:rPr>
        <w:t>hem</w:t>
      </w:r>
      <w:r w:rsidRPr="00996EAE">
        <w:rPr>
          <w:rFonts w:cs="Arial"/>
          <w:sz w:val="18"/>
          <w:szCs w:val="20"/>
          <w:lang w:val="en-US" w:bidi="ar-SA"/>
        </w:rPr>
        <w:t xml:space="preserve"> from </w:t>
      </w:r>
      <w:r w:rsidR="003E25D3" w:rsidRPr="00996EAE">
        <w:rPr>
          <w:rFonts w:cs="Arial"/>
          <w:sz w:val="18"/>
          <w:szCs w:val="20"/>
          <w:lang w:val="en-US" w:bidi="ar-SA"/>
        </w:rPr>
        <w:t xml:space="preserve">the </w:t>
      </w:r>
      <w:r w:rsidR="008F7F98">
        <w:rPr>
          <w:rFonts w:cs="Arial"/>
          <w:sz w:val="18"/>
          <w:szCs w:val="20"/>
          <w:lang w:val="en-US" w:bidi="ar-SA"/>
        </w:rPr>
        <w:t>Consumer</w:t>
      </w:r>
      <w:r w:rsidR="003E25D3" w:rsidRPr="00996EAE">
        <w:rPr>
          <w:rFonts w:cs="Arial"/>
          <w:sz w:val="18"/>
          <w:szCs w:val="20"/>
          <w:lang w:val="en-US" w:bidi="ar-SA"/>
        </w:rPr>
        <w:t xml:space="preserve"> Customer</w:t>
      </w:r>
      <w:r w:rsidRPr="00996EAE">
        <w:rPr>
          <w:rFonts w:cs="Arial"/>
          <w:sz w:val="18"/>
          <w:szCs w:val="20"/>
          <w:lang w:val="en-US" w:bidi="ar-SA"/>
        </w:rPr>
        <w:t xml:space="preserve">: 14 days after </w:t>
      </w:r>
      <w:r w:rsidR="003E25D3" w:rsidRPr="00996EAE">
        <w:rPr>
          <w:rFonts w:cs="Arial"/>
          <w:sz w:val="18"/>
          <w:szCs w:val="20"/>
          <w:lang w:val="en-US" w:bidi="ar-SA"/>
        </w:rPr>
        <w:t xml:space="preserve">the </w:t>
      </w:r>
      <w:r w:rsidR="008F7F98">
        <w:rPr>
          <w:rFonts w:cs="Arial"/>
          <w:sz w:val="18"/>
          <w:szCs w:val="20"/>
          <w:lang w:val="en-US" w:bidi="ar-SA"/>
        </w:rPr>
        <w:t>Consumer</w:t>
      </w:r>
      <w:r w:rsidR="003E25D3" w:rsidRPr="00996EAE">
        <w:rPr>
          <w:rFonts w:cs="Arial"/>
          <w:sz w:val="18"/>
          <w:szCs w:val="20"/>
          <w:lang w:val="en-US" w:bidi="ar-SA"/>
        </w:rPr>
        <w:t xml:space="preserve"> Customer </w:t>
      </w:r>
      <w:r w:rsidRPr="00996EAE">
        <w:rPr>
          <w:rFonts w:cs="Arial"/>
          <w:sz w:val="18"/>
          <w:szCs w:val="20"/>
          <w:lang w:val="en-US" w:bidi="ar-SA"/>
        </w:rPr>
        <w:t>inform</w:t>
      </w:r>
      <w:r w:rsidR="003E25D3" w:rsidRPr="00996EAE">
        <w:rPr>
          <w:rFonts w:cs="Arial"/>
          <w:sz w:val="18"/>
          <w:szCs w:val="20"/>
          <w:lang w:val="en-US" w:bidi="ar-SA"/>
        </w:rPr>
        <w:t>s</w:t>
      </w:r>
      <w:r w:rsidRPr="00996EAE">
        <w:rPr>
          <w:rFonts w:cs="Arial"/>
          <w:sz w:val="18"/>
          <w:szCs w:val="20"/>
          <w:lang w:val="en-US" w:bidi="ar-SA"/>
        </w:rPr>
        <w:t xml:space="preserve"> us of </w:t>
      </w:r>
      <w:r w:rsidR="003E25D3" w:rsidRPr="00996EAE">
        <w:rPr>
          <w:rFonts w:cs="Arial"/>
          <w:sz w:val="18"/>
          <w:szCs w:val="20"/>
          <w:lang w:val="en-US" w:bidi="ar-SA"/>
        </w:rPr>
        <w:t xml:space="preserve">their </w:t>
      </w:r>
      <w:r w:rsidRPr="00996EAE">
        <w:rPr>
          <w:rFonts w:cs="Arial"/>
          <w:sz w:val="18"/>
          <w:szCs w:val="20"/>
          <w:lang w:val="en-US" w:bidi="ar-SA"/>
        </w:rPr>
        <w:t>decision to cancel the Contract.</w:t>
      </w:r>
    </w:p>
    <w:p w14:paraId="0F3F6E9C" w14:textId="77777777" w:rsidR="00D27219" w:rsidRPr="00996EAE" w:rsidRDefault="00D27219" w:rsidP="00697C1E">
      <w:pPr>
        <w:spacing w:line="240" w:lineRule="auto"/>
        <w:ind w:left="3600"/>
        <w:rPr>
          <w:rFonts w:cs="Arial"/>
          <w:sz w:val="18"/>
          <w:szCs w:val="20"/>
        </w:rPr>
      </w:pPr>
    </w:p>
    <w:p w14:paraId="0F8302F5" w14:textId="77777777" w:rsidR="00D27219" w:rsidRPr="00996EAE" w:rsidRDefault="00D27219" w:rsidP="00477BBD">
      <w:pPr>
        <w:numPr>
          <w:ilvl w:val="1"/>
          <w:numId w:val="2"/>
        </w:numPr>
        <w:spacing w:line="240" w:lineRule="auto"/>
        <w:rPr>
          <w:rFonts w:cs="Arial"/>
          <w:sz w:val="18"/>
          <w:szCs w:val="20"/>
        </w:rPr>
      </w:pPr>
      <w:bookmarkStart w:id="12" w:name="a538224"/>
      <w:r w:rsidRPr="00996EAE">
        <w:rPr>
          <w:rFonts w:cs="Arial"/>
          <w:sz w:val="18"/>
          <w:szCs w:val="20"/>
          <w:lang w:val="en-US" w:bidi="ar-SA"/>
        </w:rPr>
        <w:t xml:space="preserve">If </w:t>
      </w:r>
      <w:r w:rsidR="003E25D3" w:rsidRPr="00996EAE">
        <w:rPr>
          <w:rFonts w:cs="Arial"/>
          <w:sz w:val="18"/>
          <w:szCs w:val="20"/>
          <w:lang w:val="en-US" w:bidi="ar-SA"/>
        </w:rPr>
        <w:t xml:space="preserve">the </w:t>
      </w:r>
      <w:r w:rsidR="008F7F98">
        <w:rPr>
          <w:rFonts w:cs="Arial"/>
          <w:sz w:val="18"/>
          <w:szCs w:val="20"/>
          <w:lang w:val="en-US" w:bidi="ar-SA"/>
        </w:rPr>
        <w:t>Consumer</w:t>
      </w:r>
      <w:r w:rsidR="003E25D3" w:rsidRPr="00996EAE">
        <w:rPr>
          <w:rFonts w:cs="Arial"/>
          <w:sz w:val="18"/>
          <w:szCs w:val="20"/>
          <w:lang w:val="en-US" w:bidi="ar-SA"/>
        </w:rPr>
        <w:t xml:space="preserve"> Customer </w:t>
      </w:r>
      <w:r w:rsidRPr="00996EAE">
        <w:rPr>
          <w:rFonts w:cs="Arial"/>
          <w:sz w:val="18"/>
          <w:szCs w:val="20"/>
          <w:lang w:val="en-US" w:bidi="ar-SA"/>
        </w:rPr>
        <w:t>ha</w:t>
      </w:r>
      <w:r w:rsidR="003E25D3" w:rsidRPr="00996EAE">
        <w:rPr>
          <w:rFonts w:cs="Arial"/>
          <w:sz w:val="18"/>
          <w:szCs w:val="20"/>
          <w:lang w:val="en-US" w:bidi="ar-SA"/>
        </w:rPr>
        <w:t>s</w:t>
      </w:r>
      <w:r w:rsidRPr="00996EAE">
        <w:rPr>
          <w:rFonts w:cs="Arial"/>
          <w:sz w:val="18"/>
          <w:szCs w:val="20"/>
          <w:lang w:val="en-US" w:bidi="ar-SA"/>
        </w:rPr>
        <w:t xml:space="preserve"> returned the </w:t>
      </w:r>
      <w:r w:rsidR="003E25D3" w:rsidRPr="00996EAE">
        <w:rPr>
          <w:rFonts w:cs="Arial"/>
          <w:sz w:val="18"/>
          <w:szCs w:val="20"/>
          <w:lang w:val="en-US" w:bidi="ar-SA"/>
        </w:rPr>
        <w:t xml:space="preserve">Goods </w:t>
      </w:r>
      <w:r w:rsidRPr="00996EAE">
        <w:rPr>
          <w:rFonts w:cs="Arial"/>
          <w:sz w:val="18"/>
          <w:szCs w:val="20"/>
          <w:lang w:val="en-US" w:bidi="ar-SA"/>
        </w:rPr>
        <w:t xml:space="preserve">to </w:t>
      </w:r>
      <w:r w:rsidR="003E25D3" w:rsidRPr="00996EAE">
        <w:rPr>
          <w:rFonts w:cs="Arial"/>
          <w:sz w:val="18"/>
          <w:szCs w:val="20"/>
          <w:lang w:val="en-US" w:bidi="ar-SA"/>
        </w:rPr>
        <w:t xml:space="preserve">the Supplier </w:t>
      </w:r>
      <w:r w:rsidRPr="00996EAE">
        <w:rPr>
          <w:rFonts w:cs="Arial"/>
          <w:sz w:val="18"/>
          <w:szCs w:val="20"/>
          <w:lang w:val="en-US" w:bidi="ar-SA"/>
        </w:rPr>
        <w:t>under</w:t>
      </w:r>
      <w:r w:rsidR="003E25D3" w:rsidRPr="00996EAE">
        <w:rPr>
          <w:rFonts w:cs="Arial"/>
          <w:sz w:val="18"/>
          <w:szCs w:val="20"/>
          <w:lang w:val="en-US" w:bidi="ar-SA"/>
        </w:rPr>
        <w:t xml:space="preserve"> clauses 2.10-2.14</w:t>
      </w:r>
      <w:r w:rsidRPr="00996EAE">
        <w:rPr>
          <w:rFonts w:cs="Arial"/>
          <w:sz w:val="18"/>
          <w:szCs w:val="20"/>
          <w:lang w:val="en-US" w:bidi="ar-SA"/>
        </w:rPr>
        <w:t xml:space="preserve"> because they are faulty or mis-described, </w:t>
      </w:r>
      <w:r w:rsidR="001902A0" w:rsidRPr="00996EAE">
        <w:rPr>
          <w:rFonts w:cs="Arial"/>
          <w:sz w:val="18"/>
          <w:szCs w:val="20"/>
          <w:lang w:val="en-US" w:bidi="ar-SA"/>
        </w:rPr>
        <w:t>the Supplier</w:t>
      </w:r>
      <w:r w:rsidRPr="00996EAE">
        <w:rPr>
          <w:rFonts w:cs="Arial"/>
          <w:sz w:val="18"/>
          <w:szCs w:val="20"/>
          <w:lang w:val="en-US" w:bidi="ar-SA"/>
        </w:rPr>
        <w:t xml:space="preserve"> will refund the price of the </w:t>
      </w:r>
      <w:r w:rsidR="001902A0" w:rsidRPr="00996EAE">
        <w:rPr>
          <w:rFonts w:cs="Arial"/>
          <w:sz w:val="18"/>
          <w:szCs w:val="20"/>
          <w:lang w:val="en-US" w:bidi="ar-SA"/>
        </w:rPr>
        <w:t xml:space="preserve">Goods </w:t>
      </w:r>
      <w:r w:rsidRPr="00996EAE">
        <w:rPr>
          <w:rFonts w:cs="Arial"/>
          <w:sz w:val="18"/>
          <w:szCs w:val="20"/>
          <w:lang w:val="en-US" w:bidi="ar-SA"/>
        </w:rPr>
        <w:t>in full, together with any applicable delivery charges, and any reasonable costs incur</w:t>
      </w:r>
      <w:r w:rsidR="001902A0" w:rsidRPr="00996EAE">
        <w:rPr>
          <w:rFonts w:cs="Arial"/>
          <w:sz w:val="18"/>
          <w:szCs w:val="20"/>
          <w:lang w:val="en-US" w:bidi="ar-SA"/>
        </w:rPr>
        <w:t xml:space="preserve">red by the </w:t>
      </w:r>
      <w:r w:rsidR="008F7F98">
        <w:rPr>
          <w:rFonts w:cs="Arial"/>
          <w:sz w:val="18"/>
          <w:szCs w:val="20"/>
          <w:lang w:val="en-US" w:bidi="ar-SA"/>
        </w:rPr>
        <w:t>Consumer</w:t>
      </w:r>
      <w:r w:rsidR="001902A0" w:rsidRPr="00996EAE">
        <w:rPr>
          <w:rFonts w:cs="Arial"/>
          <w:sz w:val="18"/>
          <w:szCs w:val="20"/>
          <w:lang w:val="en-US" w:bidi="ar-SA"/>
        </w:rPr>
        <w:t xml:space="preserve"> Customer</w:t>
      </w:r>
      <w:r w:rsidRPr="00996EAE">
        <w:rPr>
          <w:rFonts w:cs="Arial"/>
          <w:sz w:val="18"/>
          <w:szCs w:val="20"/>
          <w:lang w:val="en-US" w:bidi="ar-SA"/>
        </w:rPr>
        <w:t xml:space="preserve"> in returning the item</w:t>
      </w:r>
      <w:r w:rsidR="001902A0" w:rsidRPr="00996EAE">
        <w:rPr>
          <w:rFonts w:cs="Arial"/>
          <w:sz w:val="18"/>
          <w:szCs w:val="20"/>
          <w:lang w:val="en-US" w:bidi="ar-SA"/>
        </w:rPr>
        <w:t>(s)</w:t>
      </w:r>
      <w:r w:rsidRPr="00996EAE">
        <w:rPr>
          <w:rFonts w:cs="Arial"/>
          <w:sz w:val="18"/>
          <w:szCs w:val="20"/>
          <w:lang w:val="en-US" w:bidi="ar-SA"/>
        </w:rPr>
        <w:t xml:space="preserve"> to</w:t>
      </w:r>
      <w:r w:rsidR="001902A0" w:rsidRPr="00996EAE">
        <w:rPr>
          <w:rFonts w:cs="Arial"/>
          <w:sz w:val="18"/>
          <w:szCs w:val="20"/>
          <w:lang w:val="en-US" w:bidi="ar-SA"/>
        </w:rPr>
        <w:t xml:space="preserve"> the Supplier</w:t>
      </w:r>
      <w:r w:rsidRPr="00996EAE">
        <w:rPr>
          <w:rFonts w:cs="Arial"/>
          <w:sz w:val="18"/>
          <w:szCs w:val="20"/>
          <w:lang w:val="en-US" w:bidi="ar-SA"/>
        </w:rPr>
        <w:t>.</w:t>
      </w:r>
      <w:bookmarkEnd w:id="12"/>
    </w:p>
    <w:p w14:paraId="301531E5" w14:textId="77777777" w:rsidR="00D27219" w:rsidRPr="00996EAE" w:rsidRDefault="00D27219" w:rsidP="00697C1E">
      <w:pPr>
        <w:spacing w:line="240" w:lineRule="auto"/>
        <w:ind w:left="720"/>
        <w:rPr>
          <w:rFonts w:cs="Arial"/>
          <w:sz w:val="18"/>
          <w:szCs w:val="20"/>
        </w:rPr>
      </w:pPr>
    </w:p>
    <w:p w14:paraId="3827DD35" w14:textId="77777777" w:rsidR="00D27219" w:rsidRPr="00996EAE" w:rsidRDefault="001902A0" w:rsidP="00477BBD">
      <w:pPr>
        <w:numPr>
          <w:ilvl w:val="1"/>
          <w:numId w:val="2"/>
        </w:numPr>
        <w:spacing w:line="240" w:lineRule="auto"/>
        <w:rPr>
          <w:rFonts w:cs="Arial"/>
          <w:sz w:val="18"/>
          <w:szCs w:val="20"/>
        </w:rPr>
      </w:pPr>
      <w:r w:rsidRPr="00996EAE">
        <w:rPr>
          <w:rFonts w:cs="Arial"/>
          <w:sz w:val="18"/>
          <w:szCs w:val="20"/>
          <w:lang w:val="en-US" w:bidi="ar-SA"/>
        </w:rPr>
        <w:t xml:space="preserve">The Supplier </w:t>
      </w:r>
      <w:r w:rsidR="00D27219" w:rsidRPr="00996EAE">
        <w:rPr>
          <w:rFonts w:cs="Arial"/>
          <w:sz w:val="18"/>
          <w:szCs w:val="20"/>
          <w:lang w:val="en-US" w:bidi="ar-SA"/>
        </w:rPr>
        <w:t xml:space="preserve">will refund </w:t>
      </w:r>
      <w:r w:rsidRPr="00996EAE">
        <w:rPr>
          <w:rFonts w:cs="Arial"/>
          <w:sz w:val="18"/>
          <w:szCs w:val="20"/>
          <w:lang w:val="en-US" w:bidi="ar-SA"/>
        </w:rPr>
        <w:t xml:space="preserve">the </w:t>
      </w:r>
      <w:r w:rsidR="008F7F98">
        <w:rPr>
          <w:rFonts w:cs="Arial"/>
          <w:sz w:val="18"/>
          <w:szCs w:val="20"/>
          <w:lang w:val="en-US" w:bidi="ar-SA"/>
        </w:rPr>
        <w:t>Consumer</w:t>
      </w:r>
      <w:r w:rsidRPr="00996EAE">
        <w:rPr>
          <w:rFonts w:cs="Arial"/>
          <w:sz w:val="18"/>
          <w:szCs w:val="20"/>
          <w:lang w:val="en-US" w:bidi="ar-SA"/>
        </w:rPr>
        <w:t xml:space="preserve"> Customer </w:t>
      </w:r>
      <w:r w:rsidR="00D27219" w:rsidRPr="00996EAE">
        <w:rPr>
          <w:rFonts w:cs="Arial"/>
          <w:sz w:val="18"/>
          <w:szCs w:val="20"/>
          <w:lang w:val="en-US" w:bidi="ar-SA"/>
        </w:rPr>
        <w:t xml:space="preserve">on the credit card or debit card used by </w:t>
      </w:r>
      <w:r w:rsidRPr="00996EAE">
        <w:rPr>
          <w:rFonts w:cs="Arial"/>
          <w:sz w:val="18"/>
          <w:szCs w:val="20"/>
          <w:lang w:val="en-US" w:bidi="ar-SA"/>
        </w:rPr>
        <w:t xml:space="preserve">the </w:t>
      </w:r>
      <w:r w:rsidR="008F7F98">
        <w:rPr>
          <w:rFonts w:cs="Arial"/>
          <w:sz w:val="18"/>
          <w:szCs w:val="20"/>
          <w:lang w:val="en-US" w:bidi="ar-SA"/>
        </w:rPr>
        <w:t>Consumer</w:t>
      </w:r>
      <w:r w:rsidRPr="00996EAE">
        <w:rPr>
          <w:rFonts w:cs="Arial"/>
          <w:sz w:val="18"/>
          <w:szCs w:val="20"/>
          <w:lang w:val="en-US" w:bidi="ar-SA"/>
        </w:rPr>
        <w:t xml:space="preserve"> Customer </w:t>
      </w:r>
      <w:r w:rsidR="00D27219" w:rsidRPr="00996EAE">
        <w:rPr>
          <w:rFonts w:cs="Arial"/>
          <w:sz w:val="18"/>
          <w:szCs w:val="20"/>
          <w:lang w:val="en-US" w:bidi="ar-SA"/>
        </w:rPr>
        <w:t>to pay</w:t>
      </w:r>
      <w:r w:rsidR="00FF49AE">
        <w:rPr>
          <w:rFonts w:cs="Arial"/>
          <w:sz w:val="18"/>
          <w:szCs w:val="20"/>
          <w:lang w:val="en-US" w:bidi="ar-SA"/>
        </w:rPr>
        <w:t>, or if the Customer has paid by other means, the Supplier will refund the Customer by such other means as the Supplier chooses.</w:t>
      </w:r>
    </w:p>
    <w:p w14:paraId="6C5E0AE0" w14:textId="77777777" w:rsidR="00D27219" w:rsidRPr="00996EAE" w:rsidRDefault="00D27219" w:rsidP="00697C1E">
      <w:pPr>
        <w:spacing w:line="240" w:lineRule="auto"/>
        <w:ind w:left="720"/>
        <w:rPr>
          <w:rFonts w:cs="Arial"/>
          <w:sz w:val="18"/>
          <w:szCs w:val="20"/>
        </w:rPr>
      </w:pPr>
      <w:bookmarkStart w:id="13" w:name="a430495"/>
    </w:p>
    <w:p w14:paraId="6ED41E4C" w14:textId="77777777" w:rsidR="00D27219" w:rsidRPr="00996EAE" w:rsidRDefault="00D27219" w:rsidP="00477BBD">
      <w:pPr>
        <w:numPr>
          <w:ilvl w:val="1"/>
          <w:numId w:val="2"/>
        </w:numPr>
        <w:spacing w:line="240" w:lineRule="auto"/>
        <w:rPr>
          <w:rFonts w:cs="Arial"/>
          <w:sz w:val="18"/>
          <w:szCs w:val="20"/>
        </w:rPr>
      </w:pPr>
      <w:bookmarkStart w:id="14" w:name="_Ref452130197"/>
      <w:r w:rsidRPr="00996EAE">
        <w:rPr>
          <w:rFonts w:cs="Arial"/>
          <w:sz w:val="18"/>
          <w:szCs w:val="20"/>
          <w:lang w:val="en-US" w:bidi="ar-SA"/>
        </w:rPr>
        <w:t xml:space="preserve">If </w:t>
      </w:r>
      <w:r w:rsidR="001902A0" w:rsidRPr="00996EAE">
        <w:rPr>
          <w:rFonts w:cs="Arial"/>
          <w:sz w:val="18"/>
          <w:szCs w:val="20"/>
          <w:lang w:val="en-US" w:bidi="ar-SA"/>
        </w:rPr>
        <w:t>Goods have</w:t>
      </w:r>
      <w:r w:rsidRPr="00996EAE">
        <w:rPr>
          <w:rFonts w:cs="Arial"/>
          <w:sz w:val="18"/>
          <w:szCs w:val="20"/>
          <w:lang w:val="en-US" w:bidi="ar-SA"/>
        </w:rPr>
        <w:t xml:space="preserve"> been delivered to </w:t>
      </w:r>
      <w:r w:rsidR="001902A0" w:rsidRPr="00996EAE">
        <w:rPr>
          <w:rFonts w:cs="Arial"/>
          <w:sz w:val="18"/>
          <w:szCs w:val="20"/>
          <w:lang w:val="en-US" w:bidi="ar-SA"/>
        </w:rPr>
        <w:t xml:space="preserve">the </w:t>
      </w:r>
      <w:r w:rsidR="008F7F98">
        <w:rPr>
          <w:rFonts w:cs="Arial"/>
          <w:sz w:val="18"/>
          <w:szCs w:val="20"/>
          <w:lang w:val="en-US" w:bidi="ar-SA"/>
        </w:rPr>
        <w:t>Consumer</w:t>
      </w:r>
      <w:r w:rsidR="001902A0" w:rsidRPr="00996EAE">
        <w:rPr>
          <w:rFonts w:cs="Arial"/>
          <w:sz w:val="18"/>
          <w:szCs w:val="20"/>
          <w:lang w:val="en-US" w:bidi="ar-SA"/>
        </w:rPr>
        <w:t xml:space="preserve"> Customer </w:t>
      </w:r>
      <w:r w:rsidRPr="00996EAE">
        <w:rPr>
          <w:rFonts w:cs="Arial"/>
          <w:sz w:val="18"/>
          <w:szCs w:val="20"/>
          <w:lang w:val="en-US" w:bidi="ar-SA"/>
        </w:rPr>
        <w:t xml:space="preserve">before </w:t>
      </w:r>
      <w:r w:rsidR="001902A0" w:rsidRPr="00996EAE">
        <w:rPr>
          <w:rFonts w:cs="Arial"/>
          <w:sz w:val="18"/>
          <w:szCs w:val="20"/>
          <w:lang w:val="en-US" w:bidi="ar-SA"/>
        </w:rPr>
        <w:t xml:space="preserve">they </w:t>
      </w:r>
      <w:r w:rsidRPr="00996EAE">
        <w:rPr>
          <w:rFonts w:cs="Arial"/>
          <w:sz w:val="18"/>
          <w:szCs w:val="20"/>
          <w:lang w:val="en-US" w:bidi="ar-SA"/>
        </w:rPr>
        <w:t xml:space="preserve">decide to </w:t>
      </w:r>
      <w:r w:rsidR="001902A0" w:rsidRPr="00996EAE">
        <w:rPr>
          <w:rFonts w:cs="Arial"/>
          <w:sz w:val="18"/>
          <w:szCs w:val="20"/>
          <w:lang w:val="en-US" w:bidi="ar-SA"/>
        </w:rPr>
        <w:t xml:space="preserve">cancel their </w:t>
      </w:r>
      <w:r w:rsidRPr="00996EAE">
        <w:rPr>
          <w:rFonts w:cs="Arial"/>
          <w:sz w:val="18"/>
          <w:szCs w:val="20"/>
          <w:lang w:val="en-US" w:bidi="ar-SA"/>
        </w:rPr>
        <w:t>Contract:</w:t>
      </w:r>
      <w:bookmarkEnd w:id="14"/>
      <w:r w:rsidRPr="00996EAE">
        <w:rPr>
          <w:rFonts w:cs="Arial"/>
          <w:sz w:val="18"/>
          <w:szCs w:val="20"/>
          <w:lang w:val="en-US" w:bidi="ar-SA"/>
        </w:rPr>
        <w:t xml:space="preserve"> </w:t>
      </w:r>
      <w:bookmarkEnd w:id="13"/>
    </w:p>
    <w:p w14:paraId="5A9B2B3D" w14:textId="77777777" w:rsidR="00D27219" w:rsidRPr="00996EAE" w:rsidRDefault="00D27219" w:rsidP="00477BBD">
      <w:pPr>
        <w:numPr>
          <w:ilvl w:val="2"/>
          <w:numId w:val="2"/>
        </w:numPr>
        <w:spacing w:line="240" w:lineRule="auto"/>
        <w:rPr>
          <w:rFonts w:cs="Arial"/>
          <w:sz w:val="18"/>
          <w:szCs w:val="20"/>
        </w:rPr>
      </w:pPr>
      <w:r w:rsidRPr="00996EAE">
        <w:rPr>
          <w:rFonts w:cs="Arial"/>
          <w:sz w:val="18"/>
          <w:szCs w:val="20"/>
          <w:lang w:val="en-US" w:bidi="ar-SA"/>
        </w:rPr>
        <w:t xml:space="preserve">then </w:t>
      </w:r>
      <w:r w:rsidR="001902A0" w:rsidRPr="00996EAE">
        <w:rPr>
          <w:rFonts w:cs="Arial"/>
          <w:sz w:val="18"/>
          <w:szCs w:val="20"/>
          <w:lang w:val="en-US" w:bidi="ar-SA"/>
        </w:rPr>
        <w:t xml:space="preserve">the </w:t>
      </w:r>
      <w:r w:rsidR="008F7F98">
        <w:rPr>
          <w:rFonts w:cs="Arial"/>
          <w:sz w:val="18"/>
          <w:szCs w:val="20"/>
          <w:lang w:val="en-US" w:bidi="ar-SA"/>
        </w:rPr>
        <w:t>Consumer</w:t>
      </w:r>
      <w:r w:rsidR="001902A0" w:rsidRPr="00996EAE">
        <w:rPr>
          <w:rFonts w:cs="Arial"/>
          <w:sz w:val="18"/>
          <w:szCs w:val="20"/>
          <w:lang w:val="en-US" w:bidi="ar-SA"/>
        </w:rPr>
        <w:t xml:space="preserve"> Customer </w:t>
      </w:r>
      <w:r w:rsidRPr="00996EAE">
        <w:rPr>
          <w:rFonts w:cs="Arial"/>
          <w:sz w:val="18"/>
          <w:szCs w:val="20"/>
          <w:lang w:val="en-US" w:bidi="ar-SA"/>
        </w:rPr>
        <w:t>must return it</w:t>
      </w:r>
      <w:r w:rsidR="001902A0" w:rsidRPr="00996EAE">
        <w:rPr>
          <w:rFonts w:cs="Arial"/>
          <w:sz w:val="18"/>
          <w:szCs w:val="20"/>
          <w:lang w:val="en-US" w:bidi="ar-SA"/>
        </w:rPr>
        <w:t>/them</w:t>
      </w:r>
      <w:r w:rsidRPr="00996EAE">
        <w:rPr>
          <w:rFonts w:cs="Arial"/>
          <w:sz w:val="18"/>
          <w:szCs w:val="20"/>
          <w:lang w:val="en-US" w:bidi="ar-SA"/>
        </w:rPr>
        <w:t xml:space="preserve"> to </w:t>
      </w:r>
      <w:r w:rsidR="001902A0" w:rsidRPr="00996EAE">
        <w:rPr>
          <w:rFonts w:cs="Arial"/>
          <w:sz w:val="18"/>
          <w:szCs w:val="20"/>
          <w:lang w:val="en-US" w:bidi="ar-SA"/>
        </w:rPr>
        <w:t>the Supplier</w:t>
      </w:r>
      <w:r w:rsidRPr="00996EAE">
        <w:rPr>
          <w:rFonts w:cs="Arial"/>
          <w:sz w:val="18"/>
          <w:szCs w:val="20"/>
          <w:lang w:val="en-US" w:bidi="ar-SA"/>
        </w:rPr>
        <w:t xml:space="preserve"> without undue delay and in any event not later than 14 days after the day on which </w:t>
      </w:r>
      <w:r w:rsidR="001902A0" w:rsidRPr="00996EAE">
        <w:rPr>
          <w:rFonts w:cs="Arial"/>
          <w:sz w:val="18"/>
          <w:szCs w:val="20"/>
          <w:lang w:val="en-US" w:bidi="ar-SA"/>
        </w:rPr>
        <w:t xml:space="preserve">the </w:t>
      </w:r>
      <w:r w:rsidR="008F7F98">
        <w:rPr>
          <w:rFonts w:cs="Arial"/>
          <w:sz w:val="18"/>
          <w:szCs w:val="20"/>
          <w:lang w:val="en-US" w:bidi="ar-SA"/>
        </w:rPr>
        <w:t>Consumer</w:t>
      </w:r>
      <w:r w:rsidR="001902A0" w:rsidRPr="00996EAE">
        <w:rPr>
          <w:rFonts w:cs="Arial"/>
          <w:sz w:val="18"/>
          <w:szCs w:val="20"/>
          <w:lang w:val="en-US" w:bidi="ar-SA"/>
        </w:rPr>
        <w:t xml:space="preserve"> Customer</w:t>
      </w:r>
      <w:r w:rsidRPr="00996EAE">
        <w:rPr>
          <w:rFonts w:cs="Arial"/>
          <w:sz w:val="18"/>
          <w:szCs w:val="20"/>
          <w:lang w:val="en-US" w:bidi="ar-SA"/>
        </w:rPr>
        <w:t xml:space="preserve"> let </w:t>
      </w:r>
      <w:r w:rsidR="001902A0" w:rsidRPr="00996EAE">
        <w:rPr>
          <w:rFonts w:cs="Arial"/>
          <w:sz w:val="18"/>
          <w:szCs w:val="20"/>
          <w:lang w:val="en-US" w:bidi="ar-SA"/>
        </w:rPr>
        <w:t>the Supplier</w:t>
      </w:r>
      <w:r w:rsidRPr="00996EAE">
        <w:rPr>
          <w:rFonts w:cs="Arial"/>
          <w:sz w:val="18"/>
          <w:szCs w:val="20"/>
          <w:lang w:val="en-US" w:bidi="ar-SA"/>
        </w:rPr>
        <w:t xml:space="preserve"> know that </w:t>
      </w:r>
      <w:r w:rsidR="001902A0" w:rsidRPr="00996EAE">
        <w:rPr>
          <w:rFonts w:cs="Arial"/>
          <w:sz w:val="18"/>
          <w:szCs w:val="20"/>
          <w:lang w:val="en-US" w:bidi="ar-SA"/>
        </w:rPr>
        <w:t xml:space="preserve">the </w:t>
      </w:r>
      <w:r w:rsidR="008F7F98">
        <w:rPr>
          <w:rFonts w:cs="Arial"/>
          <w:sz w:val="18"/>
          <w:szCs w:val="20"/>
          <w:lang w:val="en-US" w:bidi="ar-SA"/>
        </w:rPr>
        <w:t>Consumer</w:t>
      </w:r>
      <w:r w:rsidR="001902A0" w:rsidRPr="00996EAE">
        <w:rPr>
          <w:rFonts w:cs="Arial"/>
          <w:sz w:val="18"/>
          <w:szCs w:val="20"/>
          <w:lang w:val="en-US" w:bidi="ar-SA"/>
        </w:rPr>
        <w:t xml:space="preserve"> Customer</w:t>
      </w:r>
      <w:r w:rsidRPr="00996EAE">
        <w:rPr>
          <w:rFonts w:cs="Arial"/>
          <w:sz w:val="18"/>
          <w:szCs w:val="20"/>
          <w:lang w:val="en-US" w:bidi="ar-SA"/>
        </w:rPr>
        <w:t xml:space="preserve"> wish</w:t>
      </w:r>
      <w:r w:rsidR="001902A0" w:rsidRPr="00996EAE">
        <w:rPr>
          <w:rFonts w:cs="Arial"/>
          <w:sz w:val="18"/>
          <w:szCs w:val="20"/>
          <w:lang w:val="en-US" w:bidi="ar-SA"/>
        </w:rPr>
        <w:t>ed</w:t>
      </w:r>
      <w:r w:rsidRPr="00996EAE">
        <w:rPr>
          <w:rFonts w:cs="Arial"/>
          <w:sz w:val="18"/>
          <w:szCs w:val="20"/>
          <w:lang w:val="en-US" w:bidi="ar-SA"/>
        </w:rPr>
        <w:t xml:space="preserve"> to cancel the Contract. </w:t>
      </w:r>
      <w:r w:rsidR="001902A0" w:rsidRPr="00996EAE">
        <w:rPr>
          <w:rFonts w:cs="Arial"/>
          <w:sz w:val="18"/>
          <w:szCs w:val="20"/>
          <w:lang w:val="en-US" w:bidi="ar-SA"/>
        </w:rPr>
        <w:t xml:space="preserve">The </w:t>
      </w:r>
      <w:r w:rsidR="008F7F98">
        <w:rPr>
          <w:rFonts w:cs="Arial"/>
          <w:sz w:val="18"/>
          <w:szCs w:val="20"/>
          <w:lang w:val="en-US" w:bidi="ar-SA"/>
        </w:rPr>
        <w:t>Consumer</w:t>
      </w:r>
      <w:r w:rsidR="001902A0" w:rsidRPr="00996EAE">
        <w:rPr>
          <w:rFonts w:cs="Arial"/>
          <w:sz w:val="18"/>
          <w:szCs w:val="20"/>
          <w:lang w:val="en-US" w:bidi="ar-SA"/>
        </w:rPr>
        <w:t xml:space="preserve"> Customer </w:t>
      </w:r>
      <w:r w:rsidRPr="00996EAE">
        <w:rPr>
          <w:rFonts w:cs="Arial"/>
          <w:sz w:val="18"/>
          <w:szCs w:val="20"/>
          <w:lang w:val="en-US" w:bidi="ar-SA"/>
        </w:rPr>
        <w:t xml:space="preserve">can either send it back, return it to </w:t>
      </w:r>
      <w:r w:rsidR="001902A0" w:rsidRPr="00996EAE">
        <w:rPr>
          <w:rFonts w:cs="Arial"/>
          <w:sz w:val="18"/>
          <w:szCs w:val="20"/>
          <w:lang w:val="en-US" w:bidi="ar-SA"/>
        </w:rPr>
        <w:t>the Supplier</w:t>
      </w:r>
      <w:r w:rsidRPr="00996EAE">
        <w:rPr>
          <w:rFonts w:cs="Arial"/>
          <w:sz w:val="18"/>
          <w:szCs w:val="20"/>
          <w:lang w:val="en-US" w:bidi="ar-SA"/>
        </w:rPr>
        <w:t xml:space="preserve"> in-store or hand it to </w:t>
      </w:r>
      <w:r w:rsidR="00740736">
        <w:rPr>
          <w:rFonts w:cs="Arial"/>
          <w:sz w:val="18"/>
          <w:szCs w:val="20"/>
          <w:lang w:val="en-US" w:bidi="ar-SA"/>
        </w:rPr>
        <w:t>the Supplier’s</w:t>
      </w:r>
      <w:r w:rsidRPr="00996EAE">
        <w:rPr>
          <w:rFonts w:cs="Arial"/>
          <w:sz w:val="18"/>
          <w:szCs w:val="20"/>
          <w:lang w:val="en-US" w:bidi="ar-SA"/>
        </w:rPr>
        <w:t xml:space="preserve"> </w:t>
      </w:r>
      <w:proofErr w:type="spellStart"/>
      <w:r w:rsidRPr="00996EAE">
        <w:rPr>
          <w:rFonts w:cs="Arial"/>
          <w:sz w:val="18"/>
          <w:szCs w:val="20"/>
          <w:lang w:val="en-US" w:bidi="ar-SA"/>
        </w:rPr>
        <w:t>authorised</w:t>
      </w:r>
      <w:proofErr w:type="spellEnd"/>
      <w:r w:rsidRPr="00996EAE">
        <w:rPr>
          <w:rFonts w:cs="Arial"/>
          <w:sz w:val="18"/>
          <w:szCs w:val="20"/>
          <w:lang w:val="en-US" w:bidi="ar-SA"/>
        </w:rPr>
        <w:t xml:space="preserve"> carrier. If </w:t>
      </w:r>
      <w:r w:rsidR="001902A0" w:rsidRPr="00996EAE">
        <w:rPr>
          <w:rFonts w:cs="Arial"/>
          <w:sz w:val="18"/>
          <w:szCs w:val="20"/>
          <w:lang w:val="en-US" w:bidi="ar-SA"/>
        </w:rPr>
        <w:t>the Supplier has</w:t>
      </w:r>
      <w:r w:rsidRPr="00996EAE">
        <w:rPr>
          <w:rFonts w:cs="Arial"/>
          <w:sz w:val="18"/>
          <w:szCs w:val="20"/>
          <w:lang w:val="en-US" w:bidi="ar-SA"/>
        </w:rPr>
        <w:t xml:space="preserve"> offered to collect the </w:t>
      </w:r>
      <w:r w:rsidR="001902A0" w:rsidRPr="00996EAE">
        <w:rPr>
          <w:rFonts w:cs="Arial"/>
          <w:sz w:val="18"/>
          <w:szCs w:val="20"/>
          <w:lang w:val="en-US" w:bidi="ar-SA"/>
        </w:rPr>
        <w:t xml:space="preserve">Goods </w:t>
      </w:r>
      <w:r w:rsidRPr="00996EAE">
        <w:rPr>
          <w:rFonts w:cs="Arial"/>
          <w:sz w:val="18"/>
          <w:szCs w:val="20"/>
          <w:lang w:val="en-US" w:bidi="ar-SA"/>
        </w:rPr>
        <w:t xml:space="preserve">from </w:t>
      </w:r>
      <w:r w:rsidR="001902A0" w:rsidRPr="00996EAE">
        <w:rPr>
          <w:rFonts w:cs="Arial"/>
          <w:sz w:val="18"/>
          <w:szCs w:val="20"/>
          <w:lang w:val="en-US" w:bidi="ar-SA"/>
        </w:rPr>
        <w:t xml:space="preserve">the </w:t>
      </w:r>
      <w:r w:rsidR="008F7F98">
        <w:rPr>
          <w:rFonts w:cs="Arial"/>
          <w:sz w:val="18"/>
          <w:szCs w:val="20"/>
          <w:lang w:val="en-US" w:bidi="ar-SA"/>
        </w:rPr>
        <w:t>Consumer</w:t>
      </w:r>
      <w:r w:rsidR="001902A0" w:rsidRPr="00996EAE">
        <w:rPr>
          <w:rFonts w:cs="Arial"/>
          <w:sz w:val="18"/>
          <w:szCs w:val="20"/>
          <w:lang w:val="en-US" w:bidi="ar-SA"/>
        </w:rPr>
        <w:t xml:space="preserve"> Customer </w:t>
      </w:r>
      <w:r w:rsidRPr="00996EAE">
        <w:rPr>
          <w:rFonts w:cs="Arial"/>
          <w:sz w:val="18"/>
          <w:szCs w:val="20"/>
          <w:lang w:val="en-US" w:bidi="ar-SA"/>
        </w:rPr>
        <w:t xml:space="preserve">(as confirmed to </w:t>
      </w:r>
      <w:r w:rsidR="001902A0" w:rsidRPr="00996EAE">
        <w:rPr>
          <w:rFonts w:cs="Arial"/>
          <w:sz w:val="18"/>
          <w:szCs w:val="20"/>
          <w:lang w:val="en-US" w:bidi="ar-SA"/>
        </w:rPr>
        <w:t xml:space="preserve">the </w:t>
      </w:r>
      <w:r w:rsidR="008F7F98">
        <w:rPr>
          <w:rFonts w:cs="Arial"/>
          <w:sz w:val="18"/>
          <w:szCs w:val="20"/>
          <w:lang w:val="en-US" w:bidi="ar-SA"/>
        </w:rPr>
        <w:t>Consumer</w:t>
      </w:r>
      <w:r w:rsidR="001902A0" w:rsidRPr="00996EAE">
        <w:rPr>
          <w:rFonts w:cs="Arial"/>
          <w:sz w:val="18"/>
          <w:szCs w:val="20"/>
          <w:lang w:val="en-US" w:bidi="ar-SA"/>
        </w:rPr>
        <w:t xml:space="preserve"> Customer </w:t>
      </w:r>
      <w:r w:rsidRPr="00996EAE">
        <w:rPr>
          <w:rFonts w:cs="Arial"/>
          <w:sz w:val="18"/>
          <w:szCs w:val="20"/>
          <w:lang w:val="en-US" w:bidi="ar-SA"/>
        </w:rPr>
        <w:t>by email from</w:t>
      </w:r>
      <w:r w:rsidR="001902A0" w:rsidRPr="00996EAE">
        <w:rPr>
          <w:rFonts w:cs="Arial"/>
          <w:sz w:val="18"/>
          <w:szCs w:val="20"/>
          <w:lang w:val="en-US" w:bidi="ar-SA"/>
        </w:rPr>
        <w:t xml:space="preserve"> the Supplier</w:t>
      </w:r>
      <w:r w:rsidRPr="00996EAE">
        <w:rPr>
          <w:rFonts w:cs="Arial"/>
          <w:sz w:val="18"/>
          <w:szCs w:val="20"/>
          <w:lang w:val="en-US" w:bidi="ar-SA"/>
        </w:rPr>
        <w:t xml:space="preserve">), </w:t>
      </w:r>
      <w:r w:rsidR="001902A0" w:rsidRPr="00996EAE">
        <w:rPr>
          <w:rFonts w:cs="Arial"/>
          <w:sz w:val="18"/>
          <w:szCs w:val="20"/>
          <w:lang w:val="en-US" w:bidi="ar-SA"/>
        </w:rPr>
        <w:t>the Supplier</w:t>
      </w:r>
      <w:r w:rsidRPr="00996EAE">
        <w:rPr>
          <w:rFonts w:cs="Arial"/>
          <w:sz w:val="18"/>
          <w:szCs w:val="20"/>
          <w:lang w:val="en-US" w:bidi="ar-SA"/>
        </w:rPr>
        <w:t xml:space="preserve"> will collect the </w:t>
      </w:r>
      <w:r w:rsidR="001902A0" w:rsidRPr="00996EAE">
        <w:rPr>
          <w:rFonts w:cs="Arial"/>
          <w:sz w:val="18"/>
          <w:szCs w:val="20"/>
          <w:lang w:val="en-US" w:bidi="ar-SA"/>
        </w:rPr>
        <w:t xml:space="preserve">Goods </w:t>
      </w:r>
      <w:r w:rsidRPr="00996EAE">
        <w:rPr>
          <w:rFonts w:cs="Arial"/>
          <w:sz w:val="18"/>
          <w:szCs w:val="20"/>
          <w:lang w:val="en-US" w:bidi="ar-SA"/>
        </w:rPr>
        <w:t xml:space="preserve">from the address to which they were delivered. </w:t>
      </w:r>
      <w:r w:rsidR="001902A0" w:rsidRPr="00996EAE">
        <w:rPr>
          <w:rFonts w:cs="Arial"/>
          <w:sz w:val="18"/>
          <w:szCs w:val="20"/>
          <w:lang w:val="en-US" w:bidi="ar-SA"/>
        </w:rPr>
        <w:t xml:space="preserve">The Supplier </w:t>
      </w:r>
      <w:r w:rsidRPr="00996EAE">
        <w:rPr>
          <w:rFonts w:cs="Arial"/>
          <w:sz w:val="18"/>
          <w:szCs w:val="20"/>
          <w:lang w:val="en-US" w:bidi="ar-SA"/>
        </w:rPr>
        <w:t xml:space="preserve">will contact </w:t>
      </w:r>
      <w:r w:rsidR="001902A0" w:rsidRPr="00996EAE">
        <w:rPr>
          <w:rFonts w:cs="Arial"/>
          <w:sz w:val="18"/>
          <w:szCs w:val="20"/>
          <w:lang w:val="en-US" w:bidi="ar-SA"/>
        </w:rPr>
        <w:t>the</w:t>
      </w:r>
      <w:r w:rsidR="00446B87">
        <w:rPr>
          <w:rFonts w:cs="Arial"/>
          <w:sz w:val="18"/>
          <w:szCs w:val="20"/>
          <w:lang w:val="en-US" w:bidi="ar-SA"/>
        </w:rPr>
        <w:t xml:space="preserve"> Customer</w:t>
      </w:r>
      <w:r w:rsidR="001902A0" w:rsidRPr="00996EAE">
        <w:rPr>
          <w:rFonts w:cs="Arial"/>
          <w:sz w:val="18"/>
          <w:szCs w:val="20"/>
          <w:lang w:val="en-US" w:bidi="ar-SA"/>
        </w:rPr>
        <w:t xml:space="preserve"> </w:t>
      </w:r>
      <w:r w:rsidRPr="00996EAE">
        <w:rPr>
          <w:rFonts w:cs="Arial"/>
          <w:sz w:val="18"/>
          <w:szCs w:val="20"/>
          <w:lang w:val="en-US" w:bidi="ar-SA"/>
        </w:rPr>
        <w:t>to arrange a suitable time for collection;</w:t>
      </w:r>
    </w:p>
    <w:p w14:paraId="0DD6B714" w14:textId="77777777" w:rsidR="00D27219" w:rsidRPr="00996EAE" w:rsidRDefault="00D27219" w:rsidP="00477BBD">
      <w:pPr>
        <w:numPr>
          <w:ilvl w:val="2"/>
          <w:numId w:val="2"/>
        </w:numPr>
        <w:spacing w:line="240" w:lineRule="auto"/>
        <w:rPr>
          <w:rFonts w:cs="Arial"/>
          <w:sz w:val="18"/>
          <w:szCs w:val="20"/>
        </w:rPr>
      </w:pPr>
      <w:r w:rsidRPr="00996EAE">
        <w:rPr>
          <w:rFonts w:cs="Arial"/>
          <w:sz w:val="18"/>
          <w:szCs w:val="20"/>
          <w:lang w:val="en-US" w:bidi="ar-SA"/>
        </w:rPr>
        <w:t xml:space="preserve">unless the </w:t>
      </w:r>
      <w:r w:rsidR="001902A0" w:rsidRPr="00996EAE">
        <w:rPr>
          <w:rFonts w:cs="Arial"/>
          <w:sz w:val="18"/>
          <w:szCs w:val="20"/>
          <w:lang w:val="en-US" w:bidi="ar-SA"/>
        </w:rPr>
        <w:t>Goods are</w:t>
      </w:r>
      <w:r w:rsidRPr="00996EAE">
        <w:rPr>
          <w:rFonts w:cs="Arial"/>
          <w:sz w:val="18"/>
          <w:szCs w:val="20"/>
          <w:lang w:val="en-US" w:bidi="ar-SA"/>
        </w:rPr>
        <w:t xml:space="preserve"> faulty or not as descr</w:t>
      </w:r>
      <w:r w:rsidR="001902A0" w:rsidRPr="00996EAE">
        <w:rPr>
          <w:rFonts w:cs="Arial"/>
          <w:sz w:val="18"/>
          <w:szCs w:val="20"/>
          <w:lang w:val="en-US" w:bidi="ar-SA"/>
        </w:rPr>
        <w:t>ibed (in this case, see clause 5 below</w:t>
      </w:r>
      <w:r w:rsidRPr="00996EAE">
        <w:rPr>
          <w:rFonts w:cs="Arial"/>
          <w:sz w:val="18"/>
          <w:szCs w:val="20"/>
          <w:lang w:val="en-US" w:bidi="ar-SA"/>
        </w:rPr>
        <w:t xml:space="preserve">), </w:t>
      </w:r>
      <w:r w:rsidR="001902A0" w:rsidRPr="00996EAE">
        <w:rPr>
          <w:rFonts w:cs="Arial"/>
          <w:sz w:val="18"/>
          <w:szCs w:val="20"/>
          <w:lang w:val="en-US" w:bidi="ar-SA"/>
        </w:rPr>
        <w:t xml:space="preserve">the </w:t>
      </w:r>
      <w:r w:rsidR="008F7F98">
        <w:rPr>
          <w:rFonts w:cs="Arial"/>
          <w:sz w:val="18"/>
          <w:szCs w:val="20"/>
          <w:lang w:val="en-US" w:bidi="ar-SA"/>
        </w:rPr>
        <w:t>Consumer</w:t>
      </w:r>
      <w:r w:rsidR="001902A0" w:rsidRPr="00996EAE">
        <w:rPr>
          <w:rFonts w:cs="Arial"/>
          <w:sz w:val="18"/>
          <w:szCs w:val="20"/>
          <w:lang w:val="en-US" w:bidi="ar-SA"/>
        </w:rPr>
        <w:t xml:space="preserve"> Customer w</w:t>
      </w:r>
      <w:r w:rsidRPr="00996EAE">
        <w:rPr>
          <w:rFonts w:cs="Arial"/>
          <w:sz w:val="18"/>
          <w:szCs w:val="20"/>
          <w:lang w:val="en-US" w:bidi="ar-SA"/>
        </w:rPr>
        <w:t xml:space="preserve">ill be responsible for the cost of returning the </w:t>
      </w:r>
      <w:r w:rsidR="001902A0" w:rsidRPr="00996EAE">
        <w:rPr>
          <w:rFonts w:cs="Arial"/>
          <w:sz w:val="18"/>
          <w:szCs w:val="20"/>
          <w:lang w:val="en-US" w:bidi="ar-SA"/>
        </w:rPr>
        <w:t xml:space="preserve">Goods </w:t>
      </w:r>
      <w:r w:rsidRPr="00996EAE">
        <w:rPr>
          <w:rFonts w:cs="Arial"/>
          <w:sz w:val="18"/>
          <w:szCs w:val="20"/>
          <w:lang w:val="en-US" w:bidi="ar-SA"/>
        </w:rPr>
        <w:t xml:space="preserve">to </w:t>
      </w:r>
      <w:r w:rsidR="001902A0" w:rsidRPr="00996EAE">
        <w:rPr>
          <w:rFonts w:cs="Arial"/>
          <w:sz w:val="18"/>
          <w:szCs w:val="20"/>
          <w:lang w:val="en-US" w:bidi="ar-SA"/>
        </w:rPr>
        <w:t>the Supplier</w:t>
      </w:r>
      <w:r w:rsidRPr="00996EAE">
        <w:rPr>
          <w:rFonts w:cs="Arial"/>
          <w:sz w:val="18"/>
          <w:szCs w:val="20"/>
          <w:lang w:val="en-US" w:bidi="ar-SA"/>
        </w:rPr>
        <w:t xml:space="preserve">. If the </w:t>
      </w:r>
      <w:r w:rsidR="001902A0" w:rsidRPr="00996EAE">
        <w:rPr>
          <w:rFonts w:cs="Arial"/>
          <w:sz w:val="18"/>
          <w:szCs w:val="20"/>
          <w:lang w:val="en-US" w:bidi="ar-SA"/>
        </w:rPr>
        <w:t>Goods are</w:t>
      </w:r>
      <w:r w:rsidRPr="00996EAE">
        <w:rPr>
          <w:rFonts w:cs="Arial"/>
          <w:sz w:val="18"/>
          <w:szCs w:val="20"/>
          <w:lang w:val="en-US" w:bidi="ar-SA"/>
        </w:rPr>
        <w:t xml:space="preserve"> one which cannot be returned by post, </w:t>
      </w:r>
      <w:r w:rsidR="001902A0" w:rsidRPr="00996EAE">
        <w:rPr>
          <w:rFonts w:cs="Arial"/>
          <w:sz w:val="18"/>
          <w:szCs w:val="20"/>
          <w:lang w:val="en-US" w:bidi="ar-SA"/>
        </w:rPr>
        <w:t xml:space="preserve">the Supplier </w:t>
      </w:r>
      <w:r w:rsidRPr="00996EAE">
        <w:rPr>
          <w:rFonts w:cs="Arial"/>
          <w:sz w:val="18"/>
          <w:szCs w:val="20"/>
          <w:lang w:val="en-US" w:bidi="ar-SA"/>
        </w:rPr>
        <w:t>estimate</w:t>
      </w:r>
      <w:r w:rsidR="001902A0" w:rsidRPr="00996EAE">
        <w:rPr>
          <w:rFonts w:cs="Arial"/>
          <w:sz w:val="18"/>
          <w:szCs w:val="20"/>
          <w:lang w:val="en-US" w:bidi="ar-SA"/>
        </w:rPr>
        <w:t>s</w:t>
      </w:r>
      <w:r w:rsidRPr="00996EAE">
        <w:rPr>
          <w:rFonts w:cs="Arial"/>
          <w:sz w:val="18"/>
          <w:szCs w:val="20"/>
          <w:lang w:val="en-US" w:bidi="ar-SA"/>
        </w:rPr>
        <w:t xml:space="preserve"> that if </w:t>
      </w:r>
      <w:r w:rsidR="001902A0" w:rsidRPr="00996EAE">
        <w:rPr>
          <w:rFonts w:cs="Arial"/>
          <w:sz w:val="18"/>
          <w:szCs w:val="20"/>
          <w:lang w:val="en-US" w:bidi="ar-SA"/>
        </w:rPr>
        <w:t xml:space="preserve">the </w:t>
      </w:r>
      <w:r w:rsidR="008F7F98">
        <w:rPr>
          <w:rFonts w:cs="Arial"/>
          <w:sz w:val="18"/>
          <w:szCs w:val="20"/>
          <w:lang w:val="en-US" w:bidi="ar-SA"/>
        </w:rPr>
        <w:t>Consumer</w:t>
      </w:r>
      <w:r w:rsidR="001902A0" w:rsidRPr="00996EAE">
        <w:rPr>
          <w:rFonts w:cs="Arial"/>
          <w:sz w:val="18"/>
          <w:szCs w:val="20"/>
          <w:lang w:val="en-US" w:bidi="ar-SA"/>
        </w:rPr>
        <w:t xml:space="preserve"> Customer </w:t>
      </w:r>
      <w:r w:rsidRPr="00996EAE">
        <w:rPr>
          <w:rFonts w:cs="Arial"/>
          <w:sz w:val="18"/>
          <w:szCs w:val="20"/>
          <w:lang w:val="en-US" w:bidi="ar-SA"/>
        </w:rPr>
        <w:t>use</w:t>
      </w:r>
      <w:r w:rsidR="001902A0" w:rsidRPr="00996EAE">
        <w:rPr>
          <w:rFonts w:cs="Arial"/>
          <w:sz w:val="18"/>
          <w:szCs w:val="20"/>
          <w:lang w:val="en-US" w:bidi="ar-SA"/>
        </w:rPr>
        <w:t>s</w:t>
      </w:r>
      <w:r w:rsidRPr="00996EAE">
        <w:rPr>
          <w:rFonts w:cs="Arial"/>
          <w:sz w:val="18"/>
          <w:szCs w:val="20"/>
          <w:lang w:val="en-US" w:bidi="ar-SA"/>
        </w:rPr>
        <w:t xml:space="preserve"> the carrier which delivered the </w:t>
      </w:r>
      <w:r w:rsidR="001902A0" w:rsidRPr="00996EAE">
        <w:rPr>
          <w:rFonts w:cs="Arial"/>
          <w:sz w:val="18"/>
          <w:szCs w:val="20"/>
          <w:lang w:val="en-US" w:bidi="ar-SA"/>
        </w:rPr>
        <w:t xml:space="preserve">Goods </w:t>
      </w:r>
      <w:r w:rsidRPr="00996EAE">
        <w:rPr>
          <w:rFonts w:cs="Arial"/>
          <w:sz w:val="18"/>
          <w:szCs w:val="20"/>
          <w:lang w:val="en-US" w:bidi="ar-SA"/>
        </w:rPr>
        <w:t xml:space="preserve">to </w:t>
      </w:r>
      <w:r w:rsidR="001902A0" w:rsidRPr="00996EAE">
        <w:rPr>
          <w:rFonts w:cs="Arial"/>
          <w:sz w:val="18"/>
          <w:szCs w:val="20"/>
          <w:lang w:val="en-US" w:bidi="ar-SA"/>
        </w:rPr>
        <w:t xml:space="preserve">the </w:t>
      </w:r>
      <w:r w:rsidR="008F7F98">
        <w:rPr>
          <w:rFonts w:cs="Arial"/>
          <w:sz w:val="18"/>
          <w:szCs w:val="20"/>
          <w:lang w:val="en-US" w:bidi="ar-SA"/>
        </w:rPr>
        <w:t>Consumer</w:t>
      </w:r>
      <w:r w:rsidR="001902A0" w:rsidRPr="00996EAE">
        <w:rPr>
          <w:rFonts w:cs="Arial"/>
          <w:sz w:val="18"/>
          <w:szCs w:val="20"/>
          <w:lang w:val="en-US" w:bidi="ar-SA"/>
        </w:rPr>
        <w:t xml:space="preserve"> Customer</w:t>
      </w:r>
      <w:r w:rsidRPr="00996EAE">
        <w:rPr>
          <w:rFonts w:cs="Arial"/>
          <w:sz w:val="18"/>
          <w:szCs w:val="20"/>
          <w:lang w:val="en-US" w:bidi="ar-SA"/>
        </w:rPr>
        <w:t xml:space="preserve">, these costs should not exceed the sums </w:t>
      </w:r>
      <w:r w:rsidR="001902A0" w:rsidRPr="00996EAE">
        <w:rPr>
          <w:rFonts w:cs="Arial"/>
          <w:sz w:val="18"/>
          <w:szCs w:val="20"/>
          <w:lang w:val="en-US" w:bidi="ar-SA"/>
        </w:rPr>
        <w:t xml:space="preserve">the Supplier charged the </w:t>
      </w:r>
      <w:r w:rsidR="008F7F98">
        <w:rPr>
          <w:rFonts w:cs="Arial"/>
          <w:sz w:val="18"/>
          <w:szCs w:val="20"/>
          <w:lang w:val="en-US" w:bidi="ar-SA"/>
        </w:rPr>
        <w:t>Consumer</w:t>
      </w:r>
      <w:r w:rsidR="001902A0" w:rsidRPr="00996EAE">
        <w:rPr>
          <w:rFonts w:cs="Arial"/>
          <w:sz w:val="18"/>
          <w:szCs w:val="20"/>
          <w:lang w:val="en-US" w:bidi="ar-SA"/>
        </w:rPr>
        <w:t xml:space="preserve"> Customer </w:t>
      </w:r>
      <w:r w:rsidRPr="00996EAE">
        <w:rPr>
          <w:rFonts w:cs="Arial"/>
          <w:sz w:val="18"/>
          <w:szCs w:val="20"/>
          <w:lang w:val="en-US" w:bidi="ar-SA"/>
        </w:rPr>
        <w:t xml:space="preserve">for delivery. If </w:t>
      </w:r>
      <w:r w:rsidR="001902A0" w:rsidRPr="00996EAE">
        <w:rPr>
          <w:rFonts w:cs="Arial"/>
          <w:sz w:val="18"/>
          <w:szCs w:val="20"/>
          <w:lang w:val="en-US" w:bidi="ar-SA"/>
        </w:rPr>
        <w:t>the Supplier</w:t>
      </w:r>
      <w:r w:rsidRPr="00996EAE">
        <w:rPr>
          <w:rFonts w:cs="Arial"/>
          <w:sz w:val="18"/>
          <w:szCs w:val="20"/>
          <w:lang w:val="en-US" w:bidi="ar-SA"/>
        </w:rPr>
        <w:t xml:space="preserve"> ha</w:t>
      </w:r>
      <w:r w:rsidR="001902A0" w:rsidRPr="00996EAE">
        <w:rPr>
          <w:rFonts w:cs="Arial"/>
          <w:sz w:val="18"/>
          <w:szCs w:val="20"/>
          <w:lang w:val="en-US" w:bidi="ar-SA"/>
        </w:rPr>
        <w:t>s</w:t>
      </w:r>
      <w:r w:rsidRPr="00996EAE">
        <w:rPr>
          <w:rFonts w:cs="Arial"/>
          <w:sz w:val="18"/>
          <w:szCs w:val="20"/>
          <w:lang w:val="en-US" w:bidi="ar-SA"/>
        </w:rPr>
        <w:t xml:space="preserve"> offered to collect the </w:t>
      </w:r>
      <w:r w:rsidR="001902A0" w:rsidRPr="00996EAE">
        <w:rPr>
          <w:rFonts w:cs="Arial"/>
          <w:sz w:val="18"/>
          <w:szCs w:val="20"/>
          <w:lang w:val="en-US" w:bidi="ar-SA"/>
        </w:rPr>
        <w:t xml:space="preserve">Goods </w:t>
      </w:r>
      <w:r w:rsidRPr="00996EAE">
        <w:rPr>
          <w:rFonts w:cs="Arial"/>
          <w:sz w:val="18"/>
          <w:szCs w:val="20"/>
          <w:lang w:val="en-US" w:bidi="ar-SA"/>
        </w:rPr>
        <w:t xml:space="preserve">from </w:t>
      </w:r>
      <w:r w:rsidR="001902A0" w:rsidRPr="00996EAE">
        <w:rPr>
          <w:rFonts w:cs="Arial"/>
          <w:sz w:val="18"/>
          <w:szCs w:val="20"/>
          <w:lang w:val="en-US" w:bidi="ar-SA"/>
        </w:rPr>
        <w:t xml:space="preserve">the </w:t>
      </w:r>
      <w:r w:rsidR="008F7F98">
        <w:rPr>
          <w:rFonts w:cs="Arial"/>
          <w:sz w:val="18"/>
          <w:szCs w:val="20"/>
          <w:lang w:val="en-US" w:bidi="ar-SA"/>
        </w:rPr>
        <w:t>Consumer</w:t>
      </w:r>
      <w:r w:rsidR="001902A0" w:rsidRPr="00996EAE">
        <w:rPr>
          <w:rFonts w:cs="Arial"/>
          <w:sz w:val="18"/>
          <w:szCs w:val="20"/>
          <w:lang w:val="en-US" w:bidi="ar-SA"/>
        </w:rPr>
        <w:t xml:space="preserve"> Customer</w:t>
      </w:r>
      <w:r w:rsidRPr="00996EAE">
        <w:rPr>
          <w:rFonts w:cs="Arial"/>
          <w:sz w:val="18"/>
          <w:szCs w:val="20"/>
          <w:lang w:val="en-US" w:bidi="ar-SA"/>
        </w:rPr>
        <w:t xml:space="preserve">, </w:t>
      </w:r>
      <w:r w:rsidR="001902A0" w:rsidRPr="00996EAE">
        <w:rPr>
          <w:rFonts w:cs="Arial"/>
          <w:sz w:val="18"/>
          <w:szCs w:val="20"/>
          <w:lang w:val="en-US" w:bidi="ar-SA"/>
        </w:rPr>
        <w:t>the Supplier</w:t>
      </w:r>
      <w:r w:rsidRPr="00996EAE">
        <w:rPr>
          <w:rFonts w:cs="Arial"/>
          <w:sz w:val="18"/>
          <w:szCs w:val="20"/>
          <w:lang w:val="en-US" w:bidi="ar-SA"/>
        </w:rPr>
        <w:t xml:space="preserve"> will charge </w:t>
      </w:r>
      <w:r w:rsidR="001902A0" w:rsidRPr="00996EAE">
        <w:rPr>
          <w:rFonts w:cs="Arial"/>
          <w:sz w:val="18"/>
          <w:szCs w:val="20"/>
          <w:lang w:val="en-US" w:bidi="ar-SA"/>
        </w:rPr>
        <w:t xml:space="preserve">the </w:t>
      </w:r>
      <w:r w:rsidR="008F7F98">
        <w:rPr>
          <w:rFonts w:cs="Arial"/>
          <w:sz w:val="18"/>
          <w:szCs w:val="20"/>
          <w:lang w:val="en-US" w:bidi="ar-SA"/>
        </w:rPr>
        <w:t>Consumer</w:t>
      </w:r>
      <w:r w:rsidR="001902A0" w:rsidRPr="00996EAE">
        <w:rPr>
          <w:rFonts w:cs="Arial"/>
          <w:sz w:val="18"/>
          <w:szCs w:val="20"/>
          <w:lang w:val="en-US" w:bidi="ar-SA"/>
        </w:rPr>
        <w:t xml:space="preserve"> Customer </w:t>
      </w:r>
      <w:r w:rsidRPr="00996EAE">
        <w:rPr>
          <w:rFonts w:cs="Arial"/>
          <w:sz w:val="18"/>
          <w:szCs w:val="20"/>
          <w:lang w:val="en-US" w:bidi="ar-SA"/>
        </w:rPr>
        <w:t xml:space="preserve">the direct cost to </w:t>
      </w:r>
      <w:r w:rsidR="001902A0" w:rsidRPr="00996EAE">
        <w:rPr>
          <w:rFonts w:cs="Arial"/>
          <w:sz w:val="18"/>
          <w:szCs w:val="20"/>
          <w:lang w:val="en-US" w:bidi="ar-SA"/>
        </w:rPr>
        <w:t>the Supplier</w:t>
      </w:r>
      <w:r w:rsidRPr="00996EAE">
        <w:rPr>
          <w:rFonts w:cs="Arial"/>
          <w:sz w:val="18"/>
          <w:szCs w:val="20"/>
          <w:lang w:val="en-US" w:bidi="ar-SA"/>
        </w:rPr>
        <w:t xml:space="preserve"> of collection. Any charge for collection of specific </w:t>
      </w:r>
      <w:r w:rsidR="001902A0" w:rsidRPr="00996EAE">
        <w:rPr>
          <w:rFonts w:cs="Arial"/>
          <w:sz w:val="18"/>
          <w:szCs w:val="20"/>
          <w:lang w:val="en-US" w:bidi="ar-SA"/>
        </w:rPr>
        <w:t xml:space="preserve">Goods </w:t>
      </w:r>
      <w:r w:rsidRPr="00996EAE">
        <w:rPr>
          <w:rFonts w:cs="Arial"/>
          <w:sz w:val="18"/>
          <w:szCs w:val="20"/>
          <w:lang w:val="en-US" w:bidi="ar-SA"/>
        </w:rPr>
        <w:t>will be co</w:t>
      </w:r>
      <w:r w:rsidR="001902A0" w:rsidRPr="00996EAE">
        <w:rPr>
          <w:rFonts w:cs="Arial"/>
          <w:sz w:val="18"/>
          <w:szCs w:val="20"/>
          <w:lang w:val="en-US" w:bidi="ar-SA"/>
        </w:rPr>
        <w:t xml:space="preserve">mmunicated to the </w:t>
      </w:r>
      <w:r w:rsidR="008F7F98">
        <w:rPr>
          <w:rFonts w:cs="Arial"/>
          <w:sz w:val="18"/>
          <w:szCs w:val="20"/>
          <w:lang w:val="en-US" w:bidi="ar-SA"/>
        </w:rPr>
        <w:t>Consumer</w:t>
      </w:r>
      <w:r w:rsidR="001902A0" w:rsidRPr="00996EAE">
        <w:rPr>
          <w:rFonts w:cs="Arial"/>
          <w:sz w:val="18"/>
          <w:szCs w:val="20"/>
          <w:lang w:val="en-US" w:bidi="ar-SA"/>
        </w:rPr>
        <w:t xml:space="preserve"> Customer a</w:t>
      </w:r>
      <w:r w:rsidRPr="00996EAE">
        <w:rPr>
          <w:rFonts w:cs="Arial"/>
          <w:sz w:val="18"/>
          <w:szCs w:val="20"/>
          <w:lang w:val="en-US" w:bidi="ar-SA"/>
        </w:rPr>
        <w:t>t the time of cancellation.</w:t>
      </w:r>
    </w:p>
    <w:p w14:paraId="013A2DAC" w14:textId="77777777" w:rsidR="00D27219" w:rsidRPr="00996EAE" w:rsidRDefault="00D27219" w:rsidP="00697C1E">
      <w:pPr>
        <w:spacing w:line="240" w:lineRule="auto"/>
        <w:ind w:left="2160"/>
        <w:rPr>
          <w:rFonts w:cs="Arial"/>
          <w:sz w:val="18"/>
          <w:szCs w:val="20"/>
        </w:rPr>
      </w:pPr>
    </w:p>
    <w:p w14:paraId="2FF6C3D3" w14:textId="3A91DF5E" w:rsidR="00764FBA" w:rsidRPr="00446B87" w:rsidRDefault="00740736" w:rsidP="00477BBD">
      <w:pPr>
        <w:numPr>
          <w:ilvl w:val="1"/>
          <w:numId w:val="2"/>
        </w:numPr>
        <w:spacing w:line="240" w:lineRule="auto"/>
        <w:rPr>
          <w:rFonts w:cs="Arial"/>
          <w:sz w:val="18"/>
          <w:szCs w:val="20"/>
        </w:rPr>
      </w:pPr>
      <w:bookmarkStart w:id="15" w:name="_Ref452129951"/>
      <w:r>
        <w:rPr>
          <w:rFonts w:cs="Arial"/>
          <w:sz w:val="18"/>
          <w:szCs w:val="20"/>
          <w:lang w:val="en-US" w:bidi="ar-SA"/>
        </w:rPr>
        <w:t>T</w:t>
      </w:r>
      <w:r w:rsidR="001902A0" w:rsidRPr="00996EAE">
        <w:rPr>
          <w:rFonts w:cs="Arial"/>
          <w:sz w:val="18"/>
          <w:szCs w:val="20"/>
          <w:lang w:val="en-US" w:bidi="ar-SA"/>
        </w:rPr>
        <w:t xml:space="preserve">he Customer </w:t>
      </w:r>
      <w:r>
        <w:rPr>
          <w:rFonts w:cs="Arial"/>
          <w:sz w:val="18"/>
          <w:szCs w:val="20"/>
          <w:lang w:val="en-US" w:bidi="ar-SA"/>
        </w:rPr>
        <w:t xml:space="preserve">has </w:t>
      </w:r>
      <w:r w:rsidR="00D27219" w:rsidRPr="00996EAE">
        <w:rPr>
          <w:rFonts w:cs="Arial"/>
          <w:sz w:val="18"/>
          <w:szCs w:val="20"/>
          <w:lang w:val="en-US" w:bidi="ar-SA"/>
        </w:rPr>
        <w:t xml:space="preserve">legal rights in relation to </w:t>
      </w:r>
      <w:r w:rsidR="001902A0" w:rsidRPr="00996EAE">
        <w:rPr>
          <w:rFonts w:cs="Arial"/>
          <w:sz w:val="18"/>
          <w:szCs w:val="20"/>
          <w:lang w:val="en-US" w:bidi="ar-SA"/>
        </w:rPr>
        <w:t xml:space="preserve">the Goods where these </w:t>
      </w:r>
      <w:r w:rsidR="00D27219" w:rsidRPr="00996EAE">
        <w:rPr>
          <w:rFonts w:cs="Arial"/>
          <w:sz w:val="18"/>
          <w:szCs w:val="20"/>
          <w:lang w:val="en-US" w:bidi="ar-SA"/>
        </w:rPr>
        <w:t>are faulty or not as described</w:t>
      </w:r>
      <w:r w:rsidR="001902A0" w:rsidRPr="00996EAE">
        <w:rPr>
          <w:rFonts w:cs="Arial"/>
          <w:sz w:val="18"/>
          <w:szCs w:val="20"/>
          <w:lang w:val="en-US" w:bidi="ar-SA"/>
        </w:rPr>
        <w:t xml:space="preserve">, in accordance with clause </w:t>
      </w:r>
      <w:r w:rsidR="00363E41">
        <w:rPr>
          <w:rFonts w:cs="Arial"/>
          <w:sz w:val="18"/>
          <w:szCs w:val="20"/>
          <w:lang w:val="en-US" w:bidi="ar-SA"/>
        </w:rPr>
        <w:fldChar w:fldCharType="begin"/>
      </w:r>
      <w:r w:rsidR="00363E41">
        <w:rPr>
          <w:rFonts w:cs="Arial"/>
          <w:sz w:val="18"/>
          <w:szCs w:val="20"/>
          <w:lang w:val="en-US" w:bidi="ar-SA"/>
        </w:rPr>
        <w:instrText xml:space="preserve"> REF _Ref452130206 \w \h </w:instrText>
      </w:r>
      <w:r w:rsidR="00363E41">
        <w:rPr>
          <w:rFonts w:cs="Arial"/>
          <w:sz w:val="18"/>
          <w:szCs w:val="20"/>
          <w:lang w:val="en-US" w:bidi="ar-SA"/>
        </w:rPr>
      </w:r>
      <w:r w:rsidR="00363E41">
        <w:rPr>
          <w:rFonts w:cs="Arial"/>
          <w:sz w:val="18"/>
          <w:szCs w:val="20"/>
          <w:lang w:val="en-US" w:bidi="ar-SA"/>
        </w:rPr>
        <w:fldChar w:fldCharType="separate"/>
      </w:r>
      <w:r w:rsidR="00076F31">
        <w:rPr>
          <w:rFonts w:cs="Arial"/>
          <w:sz w:val="18"/>
          <w:szCs w:val="20"/>
          <w:lang w:val="en-US" w:bidi="ar-SA"/>
        </w:rPr>
        <w:t>5</w:t>
      </w:r>
      <w:r w:rsidR="00363E41">
        <w:rPr>
          <w:rFonts w:cs="Arial"/>
          <w:sz w:val="18"/>
          <w:szCs w:val="20"/>
          <w:lang w:val="en-US" w:bidi="ar-SA"/>
        </w:rPr>
        <w:fldChar w:fldCharType="end"/>
      </w:r>
      <w:r w:rsidR="00D27219" w:rsidRPr="00996EAE">
        <w:rPr>
          <w:rFonts w:cs="Arial"/>
          <w:sz w:val="18"/>
          <w:szCs w:val="20"/>
          <w:lang w:val="en-US" w:bidi="ar-SA"/>
        </w:rPr>
        <w:t xml:space="preserve">. These legal rights are not affected by </w:t>
      </w:r>
      <w:r>
        <w:rPr>
          <w:rFonts w:cs="Arial"/>
          <w:sz w:val="18"/>
          <w:szCs w:val="20"/>
          <w:lang w:val="en-US" w:bidi="ar-SA"/>
        </w:rPr>
        <w:t>the Customer’s</w:t>
      </w:r>
      <w:r w:rsidR="00D27219" w:rsidRPr="00996EAE">
        <w:rPr>
          <w:rFonts w:cs="Arial"/>
          <w:sz w:val="18"/>
          <w:szCs w:val="20"/>
          <w:lang w:val="en-US" w:bidi="ar-SA"/>
        </w:rPr>
        <w:t xml:space="preserve"> right of return and refund in clause</w:t>
      </w:r>
      <w:r w:rsidR="00820B53" w:rsidRPr="00996EAE">
        <w:rPr>
          <w:rFonts w:cs="Arial"/>
          <w:sz w:val="18"/>
          <w:szCs w:val="20"/>
          <w:lang w:val="en-US" w:bidi="ar-SA"/>
        </w:rPr>
        <w:t>s</w:t>
      </w:r>
      <w:r w:rsidR="00D27219" w:rsidRPr="00996EAE">
        <w:rPr>
          <w:rFonts w:cs="Arial"/>
          <w:sz w:val="18"/>
          <w:szCs w:val="20"/>
          <w:lang w:val="en-US" w:bidi="ar-SA"/>
        </w:rPr>
        <w:t xml:space="preserve"> </w:t>
      </w:r>
      <w:r w:rsidR="00363E41">
        <w:rPr>
          <w:rFonts w:cs="Arial"/>
          <w:sz w:val="18"/>
          <w:szCs w:val="20"/>
          <w:lang w:val="en-US" w:bidi="ar-SA"/>
        </w:rPr>
        <w:fldChar w:fldCharType="begin"/>
      </w:r>
      <w:r w:rsidR="00363E41">
        <w:rPr>
          <w:rFonts w:cs="Arial"/>
          <w:sz w:val="18"/>
          <w:szCs w:val="20"/>
          <w:lang w:val="en-US" w:bidi="ar-SA"/>
        </w:rPr>
        <w:instrText xml:space="preserve"> REF _Ref452129935 \w \h </w:instrText>
      </w:r>
      <w:r w:rsidR="00363E41">
        <w:rPr>
          <w:rFonts w:cs="Arial"/>
          <w:sz w:val="18"/>
          <w:szCs w:val="20"/>
          <w:lang w:val="en-US" w:bidi="ar-SA"/>
        </w:rPr>
      </w:r>
      <w:r w:rsidR="00363E41">
        <w:rPr>
          <w:rFonts w:cs="Arial"/>
          <w:sz w:val="18"/>
          <w:szCs w:val="20"/>
          <w:lang w:val="en-US" w:bidi="ar-SA"/>
        </w:rPr>
        <w:fldChar w:fldCharType="separate"/>
      </w:r>
      <w:r w:rsidR="00076F31">
        <w:rPr>
          <w:rFonts w:cs="Arial"/>
          <w:sz w:val="18"/>
          <w:szCs w:val="20"/>
          <w:lang w:val="en-US" w:bidi="ar-SA"/>
        </w:rPr>
        <w:t>2.8</w:t>
      </w:r>
      <w:r w:rsidR="00363E41">
        <w:rPr>
          <w:rFonts w:cs="Arial"/>
          <w:sz w:val="18"/>
          <w:szCs w:val="20"/>
          <w:lang w:val="en-US" w:bidi="ar-SA"/>
        </w:rPr>
        <w:fldChar w:fldCharType="end"/>
      </w:r>
      <w:r w:rsidR="00820B53" w:rsidRPr="00996EAE">
        <w:rPr>
          <w:rFonts w:cs="Arial"/>
          <w:sz w:val="18"/>
          <w:szCs w:val="20"/>
          <w:lang w:val="en-US" w:bidi="ar-SA"/>
        </w:rPr>
        <w:t>-18</w:t>
      </w:r>
      <w:r w:rsidR="00D27219" w:rsidRPr="00996EAE">
        <w:rPr>
          <w:rFonts w:cs="Arial"/>
          <w:sz w:val="18"/>
          <w:szCs w:val="20"/>
          <w:lang w:val="en-US" w:bidi="ar-SA"/>
        </w:rPr>
        <w:t xml:space="preserve"> or anything else in these</w:t>
      </w:r>
      <w:r w:rsidR="00820B53" w:rsidRPr="00996EAE">
        <w:rPr>
          <w:rFonts w:cs="Arial"/>
          <w:sz w:val="18"/>
          <w:szCs w:val="20"/>
          <w:lang w:val="en-US" w:bidi="ar-SA"/>
        </w:rPr>
        <w:t xml:space="preserve"> Conditions</w:t>
      </w:r>
      <w:r w:rsidR="00D27219" w:rsidRPr="00996EAE">
        <w:rPr>
          <w:rFonts w:cs="Arial"/>
          <w:sz w:val="18"/>
          <w:szCs w:val="20"/>
          <w:lang w:val="en-US" w:bidi="ar-SA"/>
        </w:rPr>
        <w:t>.</w:t>
      </w:r>
      <w:bookmarkEnd w:id="15"/>
      <w:r w:rsidR="00D27219" w:rsidRPr="00996EAE">
        <w:rPr>
          <w:rFonts w:cs="Arial"/>
          <w:sz w:val="18"/>
          <w:szCs w:val="20"/>
          <w:lang w:val="en-US" w:bidi="ar-SA"/>
        </w:rPr>
        <w:t xml:space="preserve"> </w:t>
      </w:r>
    </w:p>
    <w:p w14:paraId="28C3532A" w14:textId="77777777" w:rsidR="003E25D3" w:rsidRPr="00996EAE" w:rsidRDefault="003E25D3" w:rsidP="00697C1E">
      <w:pPr>
        <w:spacing w:line="240" w:lineRule="auto"/>
        <w:ind w:left="720"/>
        <w:rPr>
          <w:rFonts w:cs="Arial"/>
          <w:sz w:val="18"/>
          <w:szCs w:val="20"/>
        </w:rPr>
      </w:pPr>
    </w:p>
    <w:p w14:paraId="685A4B9C" w14:textId="77777777" w:rsidR="00DC6CF4" w:rsidRPr="00996EAE" w:rsidRDefault="006F2AE7" w:rsidP="00477BBD">
      <w:pPr>
        <w:numPr>
          <w:ilvl w:val="0"/>
          <w:numId w:val="2"/>
        </w:numPr>
        <w:spacing w:line="240" w:lineRule="auto"/>
        <w:rPr>
          <w:rFonts w:cs="Arial"/>
          <w:sz w:val="18"/>
          <w:szCs w:val="20"/>
        </w:rPr>
      </w:pPr>
      <w:bookmarkStart w:id="16" w:name="a867678"/>
      <w:r w:rsidRPr="00996EAE">
        <w:rPr>
          <w:rFonts w:cs="Arial"/>
          <w:b/>
          <w:caps/>
          <w:sz w:val="18"/>
          <w:szCs w:val="20"/>
          <w:lang w:val="en-US" w:bidi="ar-SA"/>
        </w:rPr>
        <w:t>Goods</w:t>
      </w:r>
      <w:bookmarkEnd w:id="16"/>
    </w:p>
    <w:p w14:paraId="6B137D98" w14:textId="77777777" w:rsidR="00DC6CF4" w:rsidRPr="00996EAE" w:rsidRDefault="006F2AE7" w:rsidP="00477BBD">
      <w:pPr>
        <w:numPr>
          <w:ilvl w:val="1"/>
          <w:numId w:val="2"/>
        </w:numPr>
        <w:spacing w:line="240" w:lineRule="auto"/>
        <w:rPr>
          <w:rFonts w:cs="Arial"/>
          <w:sz w:val="18"/>
          <w:szCs w:val="20"/>
        </w:rPr>
      </w:pPr>
      <w:r w:rsidRPr="00996EAE">
        <w:rPr>
          <w:rFonts w:cs="Arial"/>
          <w:sz w:val="18"/>
          <w:szCs w:val="20"/>
          <w:lang w:val="en-US" w:bidi="ar-SA"/>
        </w:rPr>
        <w:t>The Goods are described</w:t>
      </w:r>
      <w:r w:rsidR="00F81842" w:rsidRPr="00996EAE">
        <w:rPr>
          <w:rFonts w:cs="Arial"/>
          <w:sz w:val="18"/>
          <w:szCs w:val="20"/>
          <w:lang w:val="en-US" w:bidi="ar-SA"/>
        </w:rPr>
        <w:t xml:space="preserve"> on the Supplier’s website or</w:t>
      </w:r>
      <w:r w:rsidRPr="00996EAE">
        <w:rPr>
          <w:rFonts w:cs="Arial"/>
          <w:sz w:val="18"/>
          <w:szCs w:val="20"/>
          <w:lang w:val="en-US" w:bidi="ar-SA"/>
        </w:rPr>
        <w:t xml:space="preserve"> in the Supplier’s catalogue as modified by any applicable Specification.</w:t>
      </w:r>
    </w:p>
    <w:p w14:paraId="65C6112D" w14:textId="77777777" w:rsidR="00995986" w:rsidRPr="00996EAE" w:rsidRDefault="00995986" w:rsidP="00995986">
      <w:pPr>
        <w:spacing w:line="240" w:lineRule="auto"/>
        <w:ind w:left="720"/>
        <w:rPr>
          <w:rFonts w:cs="Arial"/>
          <w:sz w:val="18"/>
          <w:szCs w:val="20"/>
        </w:rPr>
      </w:pPr>
    </w:p>
    <w:p w14:paraId="7A8DC6FB" w14:textId="4F1EF3C6" w:rsidR="00DC6CF4" w:rsidRPr="00996EAE" w:rsidRDefault="006F2AE7" w:rsidP="00477BBD">
      <w:pPr>
        <w:numPr>
          <w:ilvl w:val="1"/>
          <w:numId w:val="2"/>
        </w:numPr>
        <w:spacing w:line="240" w:lineRule="auto"/>
        <w:rPr>
          <w:rFonts w:cs="Arial"/>
          <w:sz w:val="18"/>
          <w:szCs w:val="20"/>
        </w:rPr>
      </w:pPr>
      <w:bookmarkStart w:id="17" w:name="a973123"/>
      <w:r w:rsidRPr="00996EAE">
        <w:rPr>
          <w:rFonts w:cs="Arial"/>
          <w:sz w:val="18"/>
          <w:szCs w:val="20"/>
          <w:lang w:val="en-US" w:bidi="ar-SA"/>
        </w:rPr>
        <w:t xml:space="preserve">To the extent that </w:t>
      </w:r>
      <w:r w:rsidR="00277761" w:rsidRPr="00996EAE">
        <w:rPr>
          <w:rFonts w:cs="Arial"/>
          <w:sz w:val="18"/>
          <w:szCs w:val="20"/>
          <w:lang w:val="en-US" w:bidi="ar-SA"/>
        </w:rPr>
        <w:t xml:space="preserve">any </w:t>
      </w:r>
      <w:r w:rsidRPr="00996EAE">
        <w:rPr>
          <w:rFonts w:cs="Arial"/>
          <w:sz w:val="18"/>
          <w:szCs w:val="20"/>
          <w:lang w:val="en-US" w:bidi="ar-SA"/>
        </w:rPr>
        <w:t xml:space="preserve">Goods </w:t>
      </w:r>
      <w:r w:rsidR="00277761" w:rsidRPr="00996EAE">
        <w:rPr>
          <w:rFonts w:cs="Arial"/>
          <w:sz w:val="18"/>
          <w:szCs w:val="20"/>
          <w:lang w:val="en-US" w:bidi="ar-SA"/>
        </w:rPr>
        <w:t xml:space="preserve">may </w:t>
      </w:r>
      <w:r w:rsidRPr="00996EAE">
        <w:rPr>
          <w:rFonts w:cs="Arial"/>
          <w:sz w:val="18"/>
          <w:szCs w:val="20"/>
          <w:lang w:val="en-US" w:bidi="ar-SA"/>
        </w:rPr>
        <w:t>be manufactured in accordance with a Specification supplied by the Customer, the Customer shall indemnify the Supplier against all liabilities, costs, expenses, damages and losses (including any direct, indirect or consequential losses, loss of profit, loss of reputation and all interest, penalties and legal and other reasonable professional costs and expenses) suffered or incurred by the Supplier in connection with any claim made against the Supplier for actual or alleged i</w:t>
      </w:r>
      <w:r w:rsidR="00740736">
        <w:rPr>
          <w:rFonts w:cs="Arial"/>
          <w:sz w:val="18"/>
          <w:szCs w:val="20"/>
          <w:lang w:val="en-US" w:bidi="ar-SA"/>
        </w:rPr>
        <w:t>nfringement of a third party’s Intellectual Property R</w:t>
      </w:r>
      <w:r w:rsidRPr="00996EAE">
        <w:rPr>
          <w:rFonts w:cs="Arial"/>
          <w:sz w:val="18"/>
          <w:szCs w:val="20"/>
          <w:lang w:val="en-US" w:bidi="ar-SA"/>
        </w:rPr>
        <w:t xml:space="preserve">ights arising out of or in connection with the Supplier’s use of the </w:t>
      </w:r>
      <w:r w:rsidR="00FC0539">
        <w:rPr>
          <w:rFonts w:cs="Arial"/>
          <w:sz w:val="18"/>
          <w:szCs w:val="20"/>
          <w:lang w:val="en-US" w:bidi="ar-SA"/>
        </w:rPr>
        <w:t xml:space="preserve">Goods </w:t>
      </w:r>
      <w:r w:rsidRPr="00996EAE">
        <w:rPr>
          <w:rFonts w:cs="Arial"/>
          <w:sz w:val="18"/>
          <w:szCs w:val="20"/>
          <w:lang w:val="en-US" w:bidi="ar-SA"/>
        </w:rPr>
        <w:t xml:space="preserve">Specification. This clause </w:t>
      </w:r>
      <w:r w:rsidR="00DC6CF4" w:rsidRPr="00996EAE">
        <w:rPr>
          <w:rFonts w:cs="Arial"/>
          <w:sz w:val="18"/>
          <w:szCs w:val="20"/>
        </w:rPr>
        <w:fldChar w:fldCharType="begin"/>
      </w:r>
      <w:r w:rsidRPr="00996EAE">
        <w:rPr>
          <w:rFonts w:cs="Arial"/>
          <w:sz w:val="18"/>
          <w:szCs w:val="20"/>
        </w:rPr>
        <w:instrText xml:space="preserve">REF "a973123" \h \w </w:instrText>
      </w:r>
      <w:r w:rsidR="00697C1E" w:rsidRPr="00996EAE">
        <w:rPr>
          <w:rFonts w:cs="Arial"/>
          <w:sz w:val="18"/>
          <w:szCs w:val="20"/>
        </w:rPr>
        <w:instrText xml:space="preserve"> \* MERGEFORMAT </w:instrText>
      </w:r>
      <w:r w:rsidR="00DC6CF4" w:rsidRPr="00996EAE">
        <w:rPr>
          <w:rFonts w:cs="Arial"/>
          <w:sz w:val="18"/>
          <w:szCs w:val="20"/>
        </w:rPr>
      </w:r>
      <w:r w:rsidR="00DC6CF4" w:rsidRPr="00996EAE">
        <w:rPr>
          <w:rFonts w:cs="Arial"/>
          <w:sz w:val="18"/>
          <w:szCs w:val="20"/>
        </w:rPr>
        <w:fldChar w:fldCharType="separate"/>
      </w:r>
      <w:r w:rsidR="00076F31">
        <w:rPr>
          <w:rFonts w:cs="Arial"/>
          <w:sz w:val="18"/>
          <w:szCs w:val="20"/>
        </w:rPr>
        <w:t>3.2</w:t>
      </w:r>
      <w:r w:rsidR="00DC6CF4" w:rsidRPr="00996EAE">
        <w:rPr>
          <w:rFonts w:cs="Arial"/>
          <w:sz w:val="18"/>
          <w:szCs w:val="20"/>
        </w:rPr>
        <w:fldChar w:fldCharType="end"/>
      </w:r>
      <w:r w:rsidRPr="00996EAE">
        <w:rPr>
          <w:rFonts w:cs="Arial"/>
          <w:sz w:val="18"/>
          <w:szCs w:val="20"/>
          <w:lang w:val="en-US" w:bidi="ar-SA"/>
        </w:rPr>
        <w:t xml:space="preserve"> shall survive termination of the Contract.</w:t>
      </w:r>
      <w:bookmarkEnd w:id="17"/>
    </w:p>
    <w:p w14:paraId="2C179102" w14:textId="77777777" w:rsidR="00995986" w:rsidRPr="00996EAE" w:rsidRDefault="00995986" w:rsidP="00995986">
      <w:pPr>
        <w:spacing w:line="240" w:lineRule="auto"/>
        <w:ind w:left="720"/>
        <w:rPr>
          <w:rFonts w:cs="Arial"/>
          <w:sz w:val="18"/>
          <w:szCs w:val="20"/>
        </w:rPr>
      </w:pPr>
    </w:p>
    <w:p w14:paraId="1F22BD17" w14:textId="77777777" w:rsidR="00DC6CF4" w:rsidRPr="00996EAE" w:rsidRDefault="006F2AE7" w:rsidP="00477BBD">
      <w:pPr>
        <w:numPr>
          <w:ilvl w:val="1"/>
          <w:numId w:val="2"/>
        </w:numPr>
        <w:spacing w:line="240" w:lineRule="auto"/>
        <w:rPr>
          <w:rFonts w:cs="Arial"/>
          <w:sz w:val="18"/>
          <w:szCs w:val="20"/>
        </w:rPr>
      </w:pPr>
      <w:r w:rsidRPr="00996EAE">
        <w:rPr>
          <w:rFonts w:cs="Arial"/>
          <w:sz w:val="18"/>
          <w:szCs w:val="20"/>
          <w:lang w:val="en-US" w:bidi="ar-SA"/>
        </w:rPr>
        <w:t xml:space="preserve">The Supplier reserves the right to amend the </w:t>
      </w:r>
      <w:r w:rsidR="00FC0539">
        <w:rPr>
          <w:rFonts w:cs="Arial"/>
          <w:sz w:val="18"/>
          <w:szCs w:val="20"/>
          <w:lang w:val="en-US" w:bidi="ar-SA"/>
        </w:rPr>
        <w:t xml:space="preserve">Goods </w:t>
      </w:r>
      <w:r w:rsidRPr="00996EAE">
        <w:rPr>
          <w:rFonts w:cs="Arial"/>
          <w:sz w:val="18"/>
          <w:szCs w:val="20"/>
          <w:lang w:val="en-US" w:bidi="ar-SA"/>
        </w:rPr>
        <w:t>Specification if required by any applicable statutory or regulatory requirements.</w:t>
      </w:r>
    </w:p>
    <w:p w14:paraId="12BCDA26" w14:textId="77777777" w:rsidR="00995986" w:rsidRPr="00996EAE" w:rsidRDefault="00995986" w:rsidP="00995986">
      <w:pPr>
        <w:spacing w:line="240" w:lineRule="auto"/>
        <w:ind w:left="720"/>
        <w:rPr>
          <w:rFonts w:cs="Arial"/>
          <w:sz w:val="18"/>
          <w:szCs w:val="20"/>
        </w:rPr>
      </w:pPr>
    </w:p>
    <w:p w14:paraId="72099F85" w14:textId="77777777" w:rsidR="00E42381" w:rsidRPr="00996EAE" w:rsidRDefault="00E42381" w:rsidP="00477BBD">
      <w:pPr>
        <w:numPr>
          <w:ilvl w:val="1"/>
          <w:numId w:val="2"/>
        </w:numPr>
        <w:spacing w:line="240" w:lineRule="auto"/>
        <w:rPr>
          <w:rFonts w:cs="Arial"/>
          <w:sz w:val="18"/>
          <w:szCs w:val="20"/>
        </w:rPr>
      </w:pPr>
      <w:r w:rsidRPr="00996EAE">
        <w:rPr>
          <w:rFonts w:cs="Arial"/>
          <w:sz w:val="18"/>
          <w:szCs w:val="20"/>
          <w:lang w:val="en-US" w:bidi="ar-SA"/>
        </w:rPr>
        <w:lastRenderedPageBreak/>
        <w:t>The Customer acknowledges that all Orders are accepted on the condition that the Customer has used its own skill and judgment to ascertain that the Goods are reasonably fit for any particular purpose for which they are being bought and the Customer has not relied on any skill or judgment of the Supplier.</w:t>
      </w:r>
    </w:p>
    <w:p w14:paraId="7639A899" w14:textId="77777777" w:rsidR="00995986" w:rsidRPr="00996EAE" w:rsidRDefault="00995986" w:rsidP="00995986">
      <w:pPr>
        <w:spacing w:line="240" w:lineRule="auto"/>
        <w:ind w:left="720"/>
        <w:rPr>
          <w:rFonts w:cs="Arial"/>
          <w:sz w:val="18"/>
          <w:szCs w:val="20"/>
        </w:rPr>
      </w:pPr>
    </w:p>
    <w:p w14:paraId="1D05FC61" w14:textId="77777777" w:rsidR="00A85C22" w:rsidRPr="00996EAE" w:rsidRDefault="00A85C22" w:rsidP="00477BBD">
      <w:pPr>
        <w:numPr>
          <w:ilvl w:val="1"/>
          <w:numId w:val="2"/>
        </w:numPr>
        <w:spacing w:line="240" w:lineRule="auto"/>
        <w:rPr>
          <w:rFonts w:cs="Arial"/>
          <w:sz w:val="18"/>
          <w:szCs w:val="20"/>
        </w:rPr>
      </w:pPr>
      <w:r w:rsidRPr="00996EAE">
        <w:rPr>
          <w:rFonts w:cs="Arial"/>
          <w:sz w:val="18"/>
          <w:szCs w:val="20"/>
          <w:lang w:val="en-US" w:bidi="ar-SA"/>
        </w:rPr>
        <w:t>Unless expressly otherwise agreed by the Supplier, the Customer shall be wholly responsible for ensuring the Goods are used in such a manner as to ensure complian</w:t>
      </w:r>
      <w:r w:rsidR="009276C6">
        <w:rPr>
          <w:rFonts w:cs="Arial"/>
          <w:sz w:val="18"/>
          <w:szCs w:val="20"/>
          <w:lang w:val="en-US" w:bidi="ar-SA"/>
        </w:rPr>
        <w:t>ce with all laws and regulations.</w:t>
      </w:r>
    </w:p>
    <w:p w14:paraId="09AFE664" w14:textId="77777777" w:rsidR="00995986" w:rsidRPr="00996EAE" w:rsidRDefault="00995986" w:rsidP="00995986">
      <w:pPr>
        <w:spacing w:line="240" w:lineRule="auto"/>
        <w:ind w:left="720"/>
        <w:rPr>
          <w:rFonts w:cs="Arial"/>
          <w:sz w:val="18"/>
          <w:szCs w:val="20"/>
        </w:rPr>
      </w:pPr>
      <w:bookmarkStart w:id="18" w:name="a294485"/>
    </w:p>
    <w:p w14:paraId="3C2632F1" w14:textId="77777777" w:rsidR="00DC6CF4" w:rsidRPr="00996EAE" w:rsidRDefault="006F2AE7" w:rsidP="00477BBD">
      <w:pPr>
        <w:numPr>
          <w:ilvl w:val="0"/>
          <w:numId w:val="2"/>
        </w:numPr>
        <w:spacing w:line="240" w:lineRule="auto"/>
        <w:rPr>
          <w:rFonts w:cs="Arial"/>
          <w:sz w:val="18"/>
          <w:szCs w:val="20"/>
        </w:rPr>
      </w:pPr>
      <w:r w:rsidRPr="00996EAE">
        <w:rPr>
          <w:rFonts w:cs="Arial"/>
          <w:b/>
          <w:caps/>
          <w:sz w:val="18"/>
          <w:szCs w:val="20"/>
          <w:lang w:val="en-US" w:bidi="ar-SA"/>
        </w:rPr>
        <w:t>Delivery</w:t>
      </w:r>
      <w:bookmarkEnd w:id="18"/>
    </w:p>
    <w:p w14:paraId="207D0C43" w14:textId="77777777" w:rsidR="00DC6CF4" w:rsidRPr="00996EAE" w:rsidRDefault="006F2AE7" w:rsidP="00477BBD">
      <w:pPr>
        <w:numPr>
          <w:ilvl w:val="1"/>
          <w:numId w:val="2"/>
        </w:numPr>
        <w:spacing w:line="240" w:lineRule="auto"/>
        <w:rPr>
          <w:rFonts w:cs="Arial"/>
          <w:sz w:val="18"/>
          <w:szCs w:val="20"/>
        </w:rPr>
      </w:pPr>
      <w:r w:rsidRPr="00996EAE">
        <w:rPr>
          <w:rFonts w:cs="Arial"/>
          <w:sz w:val="18"/>
          <w:szCs w:val="20"/>
          <w:lang w:val="en-US" w:bidi="ar-SA"/>
        </w:rPr>
        <w:t>The Supplier shall deliver the Goods to the location set out in the Order or such other location as the parties may agree (</w:t>
      </w:r>
      <w:r w:rsidRPr="00996EAE">
        <w:rPr>
          <w:rFonts w:cs="Arial"/>
          <w:b/>
          <w:sz w:val="18"/>
          <w:szCs w:val="20"/>
          <w:lang w:val="en-US" w:bidi="ar-SA"/>
        </w:rPr>
        <w:t>"Delivery Location"</w:t>
      </w:r>
      <w:r w:rsidRPr="00996EAE">
        <w:rPr>
          <w:rFonts w:cs="Arial"/>
          <w:sz w:val="18"/>
          <w:szCs w:val="20"/>
          <w:lang w:val="en-US" w:bidi="ar-SA"/>
        </w:rPr>
        <w:t>) at any time after the Supplier notifies the Customer that the Goods are ready.</w:t>
      </w:r>
      <w:r w:rsidR="00AA64D2" w:rsidRPr="00996EAE">
        <w:rPr>
          <w:rFonts w:cs="Arial"/>
          <w:sz w:val="18"/>
          <w:szCs w:val="20"/>
          <w:lang w:val="en-US" w:bidi="ar-SA"/>
        </w:rPr>
        <w:t xml:space="preserve"> </w:t>
      </w:r>
    </w:p>
    <w:p w14:paraId="784C2F77" w14:textId="77777777" w:rsidR="00995986" w:rsidRPr="00996EAE" w:rsidRDefault="00995986" w:rsidP="00995986">
      <w:pPr>
        <w:spacing w:line="240" w:lineRule="auto"/>
        <w:ind w:left="720"/>
        <w:rPr>
          <w:rFonts w:cs="Arial"/>
          <w:sz w:val="18"/>
          <w:szCs w:val="20"/>
        </w:rPr>
      </w:pPr>
    </w:p>
    <w:p w14:paraId="1DC5F33A" w14:textId="77777777" w:rsidR="00DC6CF4" w:rsidRPr="00996EAE" w:rsidRDefault="006F2AE7" w:rsidP="00477BBD">
      <w:pPr>
        <w:numPr>
          <w:ilvl w:val="1"/>
          <w:numId w:val="2"/>
        </w:numPr>
        <w:spacing w:line="240" w:lineRule="auto"/>
        <w:rPr>
          <w:rFonts w:cs="Arial"/>
          <w:sz w:val="18"/>
          <w:szCs w:val="20"/>
        </w:rPr>
      </w:pPr>
      <w:r w:rsidRPr="00996EAE">
        <w:rPr>
          <w:rFonts w:cs="Arial"/>
          <w:sz w:val="18"/>
          <w:szCs w:val="20"/>
          <w:lang w:val="en-US" w:bidi="ar-SA"/>
        </w:rPr>
        <w:t>Delivery of the Goods shall be completed on the Goods’ arrival at the</w:t>
      </w:r>
      <w:r w:rsidR="001B08C5">
        <w:rPr>
          <w:rFonts w:cs="Arial"/>
          <w:sz w:val="18"/>
          <w:szCs w:val="20"/>
          <w:lang w:val="en-US" w:bidi="ar-SA"/>
        </w:rPr>
        <w:t xml:space="preserve"> entrance</w:t>
      </w:r>
      <w:r w:rsidR="00740736">
        <w:rPr>
          <w:rFonts w:cs="Arial"/>
          <w:sz w:val="18"/>
          <w:szCs w:val="20"/>
          <w:lang w:val="en-US" w:bidi="ar-SA"/>
        </w:rPr>
        <w:t xml:space="preserve"> (if there is a defined entrance) or otherwise at the </w:t>
      </w:r>
      <w:proofErr w:type="spellStart"/>
      <w:r w:rsidR="00740736">
        <w:rPr>
          <w:rFonts w:cs="Arial"/>
          <w:sz w:val="18"/>
          <w:szCs w:val="20"/>
          <w:lang w:val="en-US" w:bidi="ar-SA"/>
        </w:rPr>
        <w:t>kerbside</w:t>
      </w:r>
      <w:proofErr w:type="spellEnd"/>
      <w:r w:rsidR="00740736">
        <w:rPr>
          <w:rFonts w:cs="Arial"/>
          <w:sz w:val="18"/>
          <w:szCs w:val="20"/>
          <w:lang w:val="en-US" w:bidi="ar-SA"/>
        </w:rPr>
        <w:t xml:space="preserve"> </w:t>
      </w:r>
      <w:r w:rsidR="001B08C5">
        <w:rPr>
          <w:rFonts w:cs="Arial"/>
          <w:sz w:val="18"/>
          <w:szCs w:val="20"/>
          <w:lang w:val="en-US" w:bidi="ar-SA"/>
        </w:rPr>
        <w:t>of the</w:t>
      </w:r>
      <w:r w:rsidR="00144D6B">
        <w:rPr>
          <w:rFonts w:cs="Arial"/>
          <w:sz w:val="18"/>
          <w:szCs w:val="20"/>
          <w:lang w:val="en-US" w:bidi="ar-SA"/>
        </w:rPr>
        <w:t xml:space="preserve"> </w:t>
      </w:r>
      <w:r w:rsidRPr="00996EAE">
        <w:rPr>
          <w:rFonts w:cs="Arial"/>
          <w:sz w:val="18"/>
          <w:szCs w:val="20"/>
          <w:lang w:val="en-US" w:bidi="ar-SA"/>
        </w:rPr>
        <w:t>Delivery Location.</w:t>
      </w:r>
      <w:r w:rsidR="00144D6B">
        <w:rPr>
          <w:rFonts w:cs="Arial"/>
          <w:sz w:val="18"/>
          <w:szCs w:val="20"/>
          <w:lang w:val="en-US" w:bidi="ar-SA"/>
        </w:rPr>
        <w:t xml:space="preserve"> </w:t>
      </w:r>
      <w:r w:rsidR="00C43541">
        <w:rPr>
          <w:rFonts w:cs="Arial"/>
          <w:sz w:val="18"/>
          <w:szCs w:val="20"/>
          <w:lang w:val="en-US" w:bidi="ar-SA"/>
        </w:rPr>
        <w:t xml:space="preserve">The Customer acknowledges that the Goods may be substantial in weight, and it is not permitted to reject delivery of the Goods in this regard. </w:t>
      </w:r>
    </w:p>
    <w:p w14:paraId="4E10A973" w14:textId="77777777" w:rsidR="00995986" w:rsidRPr="00996EAE" w:rsidRDefault="00995986" w:rsidP="00995986">
      <w:pPr>
        <w:spacing w:line="240" w:lineRule="auto"/>
        <w:ind w:left="720"/>
        <w:rPr>
          <w:rFonts w:cs="Arial"/>
          <w:sz w:val="18"/>
          <w:szCs w:val="20"/>
        </w:rPr>
      </w:pPr>
    </w:p>
    <w:p w14:paraId="70416F26" w14:textId="77777777" w:rsidR="00DC6CF4" w:rsidRPr="00996EAE" w:rsidRDefault="006F2AE7" w:rsidP="00477BBD">
      <w:pPr>
        <w:numPr>
          <w:ilvl w:val="1"/>
          <w:numId w:val="2"/>
        </w:numPr>
        <w:spacing w:line="240" w:lineRule="auto"/>
        <w:rPr>
          <w:rFonts w:cs="Arial"/>
          <w:sz w:val="18"/>
          <w:szCs w:val="20"/>
        </w:rPr>
      </w:pPr>
      <w:r w:rsidRPr="00996EAE">
        <w:rPr>
          <w:rFonts w:cs="Arial"/>
          <w:sz w:val="18"/>
          <w:szCs w:val="20"/>
          <w:lang w:val="en-US" w:bidi="ar-SA"/>
        </w:rPr>
        <w:t>Any dates quoted for delivery are approximate only, and the time of delivery is not of the essence. The Supplier shall not be liable for any delay in delivery of the Goods that is caused by a Force Majeure Event or the Customer’s failure to provide the Supplier with adequate delivery instructions or any other instructions that are relevant to the supply of the Goods.</w:t>
      </w:r>
    </w:p>
    <w:p w14:paraId="195204DC" w14:textId="77777777" w:rsidR="00995986" w:rsidRPr="00996EAE" w:rsidRDefault="00995986" w:rsidP="00995986">
      <w:pPr>
        <w:spacing w:line="240" w:lineRule="auto"/>
        <w:ind w:left="720"/>
        <w:rPr>
          <w:rFonts w:cs="Arial"/>
          <w:sz w:val="18"/>
          <w:szCs w:val="20"/>
        </w:rPr>
      </w:pPr>
    </w:p>
    <w:p w14:paraId="7A912FBB" w14:textId="33F03202" w:rsidR="0055291B" w:rsidRPr="00996EAE" w:rsidRDefault="0055291B" w:rsidP="00477BBD">
      <w:pPr>
        <w:numPr>
          <w:ilvl w:val="1"/>
          <w:numId w:val="2"/>
        </w:numPr>
        <w:spacing w:line="240" w:lineRule="auto"/>
        <w:rPr>
          <w:rFonts w:cs="Arial"/>
          <w:sz w:val="18"/>
          <w:szCs w:val="20"/>
        </w:rPr>
      </w:pPr>
      <w:r w:rsidRPr="00996EAE">
        <w:rPr>
          <w:rFonts w:cs="Arial"/>
          <w:sz w:val="18"/>
          <w:szCs w:val="20"/>
        </w:rPr>
        <w:t xml:space="preserve">Clauses </w:t>
      </w:r>
      <w:r w:rsidR="00363E41">
        <w:rPr>
          <w:rFonts w:cs="Arial"/>
          <w:sz w:val="18"/>
          <w:szCs w:val="20"/>
        </w:rPr>
        <w:fldChar w:fldCharType="begin"/>
      </w:r>
      <w:r w:rsidR="00363E41">
        <w:rPr>
          <w:rFonts w:cs="Arial"/>
          <w:sz w:val="18"/>
          <w:szCs w:val="20"/>
        </w:rPr>
        <w:instrText xml:space="preserve"> REF _Ref452130240 \r \h </w:instrText>
      </w:r>
      <w:r w:rsidR="00363E41">
        <w:rPr>
          <w:rFonts w:cs="Arial"/>
          <w:sz w:val="18"/>
          <w:szCs w:val="20"/>
        </w:rPr>
      </w:r>
      <w:r w:rsidR="00363E41">
        <w:rPr>
          <w:rFonts w:cs="Arial"/>
          <w:sz w:val="18"/>
          <w:szCs w:val="20"/>
        </w:rPr>
        <w:fldChar w:fldCharType="separate"/>
      </w:r>
      <w:r w:rsidR="00076F31">
        <w:rPr>
          <w:rFonts w:cs="Arial"/>
          <w:sz w:val="18"/>
          <w:szCs w:val="20"/>
        </w:rPr>
        <w:t>4.5</w:t>
      </w:r>
      <w:r w:rsidR="00363E41">
        <w:rPr>
          <w:rFonts w:cs="Arial"/>
          <w:sz w:val="18"/>
          <w:szCs w:val="20"/>
        </w:rPr>
        <w:fldChar w:fldCharType="end"/>
      </w:r>
      <w:r w:rsidR="00363E41">
        <w:rPr>
          <w:rFonts w:cs="Arial"/>
          <w:sz w:val="18"/>
          <w:szCs w:val="20"/>
        </w:rPr>
        <w:t xml:space="preserve"> </w:t>
      </w:r>
      <w:r w:rsidRPr="00996EAE">
        <w:rPr>
          <w:rFonts w:cs="Arial"/>
          <w:sz w:val="18"/>
          <w:szCs w:val="20"/>
        </w:rPr>
        <w:t xml:space="preserve">to </w:t>
      </w:r>
      <w:r w:rsidR="00363E41">
        <w:rPr>
          <w:rFonts w:cs="Arial"/>
          <w:sz w:val="18"/>
          <w:szCs w:val="20"/>
        </w:rPr>
        <w:fldChar w:fldCharType="begin"/>
      </w:r>
      <w:r w:rsidR="00363E41">
        <w:rPr>
          <w:rFonts w:cs="Arial"/>
          <w:sz w:val="18"/>
          <w:szCs w:val="20"/>
        </w:rPr>
        <w:instrText xml:space="preserve"> REF _Ref452130248 \r \h </w:instrText>
      </w:r>
      <w:r w:rsidR="00363E41">
        <w:rPr>
          <w:rFonts w:cs="Arial"/>
          <w:sz w:val="18"/>
          <w:szCs w:val="20"/>
        </w:rPr>
      </w:r>
      <w:r w:rsidR="00363E41">
        <w:rPr>
          <w:rFonts w:cs="Arial"/>
          <w:sz w:val="18"/>
          <w:szCs w:val="20"/>
        </w:rPr>
        <w:fldChar w:fldCharType="separate"/>
      </w:r>
      <w:r w:rsidR="00076F31">
        <w:rPr>
          <w:rFonts w:cs="Arial"/>
          <w:sz w:val="18"/>
          <w:szCs w:val="20"/>
        </w:rPr>
        <w:t>4.7</w:t>
      </w:r>
      <w:r w:rsidR="00363E41">
        <w:rPr>
          <w:rFonts w:cs="Arial"/>
          <w:sz w:val="18"/>
          <w:szCs w:val="20"/>
        </w:rPr>
        <w:fldChar w:fldCharType="end"/>
      </w:r>
      <w:r w:rsidR="00363E41">
        <w:rPr>
          <w:rFonts w:cs="Arial"/>
          <w:sz w:val="18"/>
          <w:szCs w:val="20"/>
        </w:rPr>
        <w:t xml:space="preserve"> </w:t>
      </w:r>
      <w:r w:rsidRPr="00996EAE">
        <w:rPr>
          <w:rFonts w:cs="Arial"/>
          <w:sz w:val="18"/>
          <w:szCs w:val="20"/>
        </w:rPr>
        <w:t xml:space="preserve">apply if the Customer is contracting as a </w:t>
      </w:r>
      <w:r w:rsidR="008F7F98">
        <w:rPr>
          <w:rFonts w:cs="Arial"/>
          <w:sz w:val="18"/>
          <w:szCs w:val="20"/>
        </w:rPr>
        <w:t>Consumer</w:t>
      </w:r>
      <w:r w:rsidRPr="00996EAE">
        <w:rPr>
          <w:rFonts w:cs="Arial"/>
          <w:sz w:val="18"/>
          <w:szCs w:val="20"/>
        </w:rPr>
        <w:t>.</w:t>
      </w:r>
    </w:p>
    <w:p w14:paraId="2EE10189" w14:textId="77777777" w:rsidR="00995986" w:rsidRPr="00996EAE" w:rsidRDefault="00995986" w:rsidP="00995986">
      <w:pPr>
        <w:spacing w:line="240" w:lineRule="auto"/>
        <w:ind w:left="720"/>
        <w:rPr>
          <w:rFonts w:cs="Arial"/>
          <w:sz w:val="18"/>
          <w:szCs w:val="20"/>
        </w:rPr>
      </w:pPr>
    </w:p>
    <w:p w14:paraId="0904AE21" w14:textId="77777777" w:rsidR="0055291B" w:rsidRPr="00996EAE" w:rsidRDefault="00481BAD" w:rsidP="00477BBD">
      <w:pPr>
        <w:numPr>
          <w:ilvl w:val="1"/>
          <w:numId w:val="2"/>
        </w:numPr>
        <w:spacing w:line="240" w:lineRule="auto"/>
        <w:rPr>
          <w:rFonts w:cs="Arial"/>
          <w:sz w:val="18"/>
          <w:szCs w:val="20"/>
        </w:rPr>
      </w:pPr>
      <w:bookmarkStart w:id="19" w:name="_Ref452130240"/>
      <w:r w:rsidRPr="00996EAE">
        <w:rPr>
          <w:rFonts w:cs="Arial"/>
          <w:sz w:val="18"/>
          <w:szCs w:val="20"/>
          <w:lang w:val="en-US" w:bidi="ar-SA"/>
        </w:rPr>
        <w:t xml:space="preserve">If the Supplier fails to deliver any or all of the Goods within 30 days of the date of the Contract </w:t>
      </w:r>
      <w:r w:rsidR="0055291B" w:rsidRPr="00996EAE">
        <w:rPr>
          <w:rFonts w:cs="Arial"/>
          <w:sz w:val="18"/>
          <w:szCs w:val="20"/>
          <w:lang w:val="en-US" w:bidi="ar-SA"/>
        </w:rPr>
        <w:t xml:space="preserve">(“Delivery Deadline”), </w:t>
      </w:r>
      <w:r w:rsidRPr="00996EAE">
        <w:rPr>
          <w:rFonts w:cs="Arial"/>
          <w:sz w:val="18"/>
          <w:szCs w:val="20"/>
          <w:lang w:val="en-US" w:bidi="ar-SA"/>
        </w:rPr>
        <w:t xml:space="preserve">then the Customer may cancel </w:t>
      </w:r>
      <w:r w:rsidR="0055291B" w:rsidRPr="00996EAE">
        <w:rPr>
          <w:rFonts w:cs="Arial"/>
          <w:sz w:val="18"/>
          <w:szCs w:val="20"/>
          <w:lang w:val="en-US" w:bidi="ar-SA"/>
        </w:rPr>
        <w:t>the Contract if any of the following apply:</w:t>
      </w:r>
      <w:bookmarkEnd w:id="19"/>
    </w:p>
    <w:p w14:paraId="1398D4CC" w14:textId="77777777" w:rsidR="0055291B" w:rsidRPr="00996EAE" w:rsidRDefault="0055291B" w:rsidP="00477BBD">
      <w:pPr>
        <w:numPr>
          <w:ilvl w:val="2"/>
          <w:numId w:val="2"/>
        </w:numPr>
        <w:spacing w:line="240" w:lineRule="auto"/>
        <w:rPr>
          <w:rFonts w:cs="Arial"/>
          <w:sz w:val="18"/>
          <w:szCs w:val="20"/>
        </w:rPr>
      </w:pPr>
      <w:r w:rsidRPr="00996EAE">
        <w:rPr>
          <w:rFonts w:cs="Arial"/>
          <w:sz w:val="18"/>
          <w:szCs w:val="20"/>
          <w:lang w:val="en-US" w:bidi="ar-SA"/>
        </w:rPr>
        <w:t>the Supplier has refused to deliver the Goods;</w:t>
      </w:r>
    </w:p>
    <w:p w14:paraId="69286169" w14:textId="77777777" w:rsidR="0055291B" w:rsidRPr="00996EAE" w:rsidRDefault="0055291B" w:rsidP="00477BBD">
      <w:pPr>
        <w:numPr>
          <w:ilvl w:val="2"/>
          <w:numId w:val="2"/>
        </w:numPr>
        <w:spacing w:line="240" w:lineRule="auto"/>
        <w:rPr>
          <w:rFonts w:cs="Arial"/>
          <w:sz w:val="18"/>
          <w:szCs w:val="20"/>
        </w:rPr>
      </w:pPr>
      <w:r w:rsidRPr="00996EAE">
        <w:rPr>
          <w:rFonts w:cs="Arial"/>
          <w:sz w:val="18"/>
          <w:szCs w:val="20"/>
          <w:lang w:val="en-US" w:bidi="ar-SA"/>
        </w:rPr>
        <w:t>delivery within the Delivery Deadline was essential (</w:t>
      </w:r>
      <w:proofErr w:type="gramStart"/>
      <w:r w:rsidRPr="00996EAE">
        <w:rPr>
          <w:rFonts w:cs="Arial"/>
          <w:sz w:val="18"/>
          <w:szCs w:val="20"/>
          <w:lang w:val="en-US" w:bidi="ar-SA"/>
        </w:rPr>
        <w:t>taking into account</w:t>
      </w:r>
      <w:proofErr w:type="gramEnd"/>
      <w:r w:rsidRPr="00996EAE">
        <w:rPr>
          <w:rFonts w:cs="Arial"/>
          <w:sz w:val="18"/>
          <w:szCs w:val="20"/>
          <w:lang w:val="en-US" w:bidi="ar-SA"/>
        </w:rPr>
        <w:t xml:space="preserve"> all the relevant circumstances); or</w:t>
      </w:r>
    </w:p>
    <w:p w14:paraId="4D2DE80A" w14:textId="77777777" w:rsidR="00481BAD" w:rsidRPr="00996EAE" w:rsidRDefault="0055291B" w:rsidP="00477BBD">
      <w:pPr>
        <w:numPr>
          <w:ilvl w:val="2"/>
          <w:numId w:val="2"/>
        </w:numPr>
        <w:spacing w:line="240" w:lineRule="auto"/>
        <w:rPr>
          <w:rFonts w:cs="Arial"/>
          <w:sz w:val="18"/>
          <w:szCs w:val="20"/>
        </w:rPr>
      </w:pPr>
      <w:r w:rsidRPr="00996EAE">
        <w:rPr>
          <w:rFonts w:cs="Arial"/>
          <w:sz w:val="18"/>
          <w:szCs w:val="20"/>
          <w:lang w:val="en-US" w:bidi="ar-SA"/>
        </w:rPr>
        <w:t>the Customer told the Supplier before the Supplier accepted the Order that delivery within the Delivery Deadline was essential</w:t>
      </w:r>
      <w:r w:rsidR="00481BAD" w:rsidRPr="00996EAE">
        <w:rPr>
          <w:rFonts w:cs="Arial"/>
          <w:sz w:val="18"/>
          <w:szCs w:val="20"/>
          <w:lang w:val="en-US" w:bidi="ar-SA"/>
        </w:rPr>
        <w:t xml:space="preserve">. </w:t>
      </w:r>
    </w:p>
    <w:p w14:paraId="752B9AE0" w14:textId="77777777" w:rsidR="00995986" w:rsidRPr="00996EAE" w:rsidRDefault="00995986" w:rsidP="00995986">
      <w:pPr>
        <w:spacing w:line="240" w:lineRule="auto"/>
        <w:ind w:left="720"/>
        <w:rPr>
          <w:rFonts w:cs="Arial"/>
          <w:sz w:val="18"/>
          <w:szCs w:val="20"/>
        </w:rPr>
      </w:pPr>
    </w:p>
    <w:p w14:paraId="24E17C03" w14:textId="77777777" w:rsidR="00481BAD" w:rsidRPr="00996EAE" w:rsidRDefault="0055291B" w:rsidP="00477BBD">
      <w:pPr>
        <w:numPr>
          <w:ilvl w:val="1"/>
          <w:numId w:val="2"/>
        </w:numPr>
        <w:spacing w:line="240" w:lineRule="auto"/>
        <w:rPr>
          <w:rFonts w:cs="Arial"/>
          <w:sz w:val="18"/>
          <w:szCs w:val="20"/>
        </w:rPr>
      </w:pPr>
      <w:r w:rsidRPr="00996EAE">
        <w:rPr>
          <w:rFonts w:cs="Arial"/>
          <w:sz w:val="18"/>
          <w:szCs w:val="20"/>
        </w:rPr>
        <w:t>If the Customer does not wish to cancel the Contract straight away, or does not have the right to do so under clause 4.</w:t>
      </w:r>
      <w:r w:rsidR="00740736">
        <w:rPr>
          <w:rFonts w:cs="Arial"/>
          <w:sz w:val="18"/>
          <w:szCs w:val="20"/>
        </w:rPr>
        <w:t>5</w:t>
      </w:r>
      <w:r w:rsidRPr="00996EAE">
        <w:rPr>
          <w:rFonts w:cs="Arial"/>
          <w:sz w:val="18"/>
          <w:szCs w:val="20"/>
        </w:rPr>
        <w:t>, the Customer may give the Supplier a new deadlin</w:t>
      </w:r>
      <w:r w:rsidR="008912BA" w:rsidRPr="00996EAE">
        <w:rPr>
          <w:rFonts w:cs="Arial"/>
          <w:sz w:val="18"/>
          <w:szCs w:val="20"/>
        </w:rPr>
        <w:t>e for delivery, which must be reasonable, and may cancel the Contract if the Supplier does not deliver the Goods by this new deadline.</w:t>
      </w:r>
    </w:p>
    <w:p w14:paraId="795F43A5" w14:textId="77777777" w:rsidR="00995986" w:rsidRPr="00996EAE" w:rsidRDefault="00995986" w:rsidP="00995986">
      <w:pPr>
        <w:spacing w:line="240" w:lineRule="auto"/>
        <w:ind w:left="720"/>
        <w:rPr>
          <w:rFonts w:cs="Arial"/>
          <w:sz w:val="18"/>
          <w:szCs w:val="20"/>
        </w:rPr>
      </w:pPr>
    </w:p>
    <w:p w14:paraId="56B318DC" w14:textId="77777777" w:rsidR="008912BA" w:rsidRPr="00996EAE" w:rsidRDefault="008912BA" w:rsidP="00477BBD">
      <w:pPr>
        <w:numPr>
          <w:ilvl w:val="1"/>
          <w:numId w:val="2"/>
        </w:numPr>
        <w:spacing w:line="240" w:lineRule="auto"/>
        <w:rPr>
          <w:rFonts w:cs="Arial"/>
          <w:sz w:val="18"/>
          <w:szCs w:val="20"/>
        </w:rPr>
      </w:pPr>
      <w:bookmarkStart w:id="20" w:name="_Ref452130248"/>
      <w:r w:rsidRPr="00996EAE">
        <w:rPr>
          <w:rFonts w:cs="Arial"/>
          <w:sz w:val="18"/>
          <w:szCs w:val="20"/>
        </w:rPr>
        <w:t>If the Customer chooses to cancel the Contract for late delivery under clause 4.</w:t>
      </w:r>
      <w:r w:rsidR="00740736">
        <w:rPr>
          <w:rFonts w:cs="Arial"/>
          <w:sz w:val="18"/>
          <w:szCs w:val="20"/>
        </w:rPr>
        <w:t>5</w:t>
      </w:r>
      <w:r w:rsidRPr="00996EAE">
        <w:rPr>
          <w:rFonts w:cs="Arial"/>
          <w:sz w:val="18"/>
          <w:szCs w:val="20"/>
        </w:rPr>
        <w:t xml:space="preserve"> or clause 4.</w:t>
      </w:r>
      <w:r w:rsidR="00740736">
        <w:rPr>
          <w:rFonts w:cs="Arial"/>
          <w:sz w:val="18"/>
          <w:szCs w:val="20"/>
        </w:rPr>
        <w:t>6</w:t>
      </w:r>
      <w:r w:rsidRPr="00996EAE">
        <w:rPr>
          <w:rFonts w:cs="Arial"/>
          <w:sz w:val="18"/>
          <w:szCs w:val="20"/>
        </w:rPr>
        <w:t>, the Customer may do so for just some of the Goods or all of them, unless splitting them up would significantly reduce their value.  If the Goods have been delivered to the Customer, the Customer will have to return them to the Supplier or allow the Supplier to collect them, and the Supplier will pay the costs of this.  After the Customer cancels the Contract the Supplier shall refund any sums the Customer has paid to the Supplier for the cancelled Goods and their delivery.</w:t>
      </w:r>
      <w:bookmarkEnd w:id="20"/>
    </w:p>
    <w:p w14:paraId="2FCD9CF2" w14:textId="77777777" w:rsidR="008912BA" w:rsidRPr="00996EAE" w:rsidRDefault="008912BA" w:rsidP="00697C1E">
      <w:pPr>
        <w:spacing w:line="240" w:lineRule="auto"/>
        <w:ind w:left="720"/>
        <w:rPr>
          <w:rFonts w:cs="Arial"/>
          <w:sz w:val="18"/>
          <w:szCs w:val="20"/>
        </w:rPr>
      </w:pPr>
    </w:p>
    <w:p w14:paraId="7E0AAE67" w14:textId="77777777" w:rsidR="00DC6CF4" w:rsidRPr="00996EAE" w:rsidRDefault="006F2AE7" w:rsidP="00477BBD">
      <w:pPr>
        <w:numPr>
          <w:ilvl w:val="1"/>
          <w:numId w:val="2"/>
        </w:numPr>
        <w:spacing w:line="240" w:lineRule="auto"/>
        <w:rPr>
          <w:rFonts w:cs="Arial"/>
          <w:sz w:val="18"/>
          <w:szCs w:val="20"/>
        </w:rPr>
      </w:pPr>
      <w:r w:rsidRPr="00996EAE">
        <w:rPr>
          <w:rFonts w:cs="Arial"/>
          <w:sz w:val="18"/>
          <w:szCs w:val="20"/>
          <w:lang w:val="en-US" w:bidi="ar-SA"/>
        </w:rPr>
        <w:t>If the Supplier fails to deliver the Goods, its liability shall be limited to the costs and expenses incurred by the Customer in obtaining replacement goods of similar description and quality in the cheapest market available, less the price of the Goods. The Supplier shall have no liability for any failure to deliver the Goods to the extent that such failure is caused by a Force Majeure Event or the Customer’s failure to provide the Supplier with adequate delivery instructions or any other instructions that are relevant to the supply</w:t>
      </w:r>
      <w:r w:rsidR="00241940">
        <w:rPr>
          <w:rFonts w:cs="Arial"/>
          <w:sz w:val="18"/>
          <w:szCs w:val="20"/>
          <w:lang w:val="en-US" w:bidi="ar-SA"/>
        </w:rPr>
        <w:t xml:space="preserve"> or installation</w:t>
      </w:r>
      <w:r w:rsidRPr="00996EAE">
        <w:rPr>
          <w:rFonts w:cs="Arial"/>
          <w:sz w:val="18"/>
          <w:szCs w:val="20"/>
          <w:lang w:val="en-US" w:bidi="ar-SA"/>
        </w:rPr>
        <w:t xml:space="preserve"> of the Goods.</w:t>
      </w:r>
      <w:r w:rsidR="007131E3" w:rsidRPr="00996EAE">
        <w:rPr>
          <w:rFonts w:cs="Arial"/>
          <w:sz w:val="18"/>
          <w:szCs w:val="20"/>
          <w:lang w:val="en-US" w:bidi="ar-SA"/>
        </w:rPr>
        <w:t xml:space="preserve">  The Customer shall notify the Supplier in writing of any non-delivery of consigned Goods within 7 </w:t>
      </w:r>
      <w:r w:rsidR="00DE1BE6" w:rsidRPr="00996EAE">
        <w:rPr>
          <w:rFonts w:cs="Arial"/>
          <w:sz w:val="18"/>
          <w:szCs w:val="20"/>
          <w:lang w:val="en-US" w:bidi="ar-SA"/>
        </w:rPr>
        <w:t>days</w:t>
      </w:r>
      <w:r w:rsidR="007131E3" w:rsidRPr="00996EAE">
        <w:rPr>
          <w:rFonts w:cs="Arial"/>
          <w:sz w:val="18"/>
          <w:szCs w:val="20"/>
          <w:lang w:val="en-US" w:bidi="ar-SA"/>
        </w:rPr>
        <w:t xml:space="preserve"> of the date of the invoice for the Goods.</w:t>
      </w:r>
    </w:p>
    <w:p w14:paraId="7AD191FC" w14:textId="77777777" w:rsidR="00995986" w:rsidRPr="00996EAE" w:rsidRDefault="00995986" w:rsidP="00995986">
      <w:pPr>
        <w:spacing w:line="240" w:lineRule="auto"/>
        <w:ind w:left="720"/>
        <w:rPr>
          <w:rFonts w:cs="Arial"/>
          <w:sz w:val="18"/>
          <w:szCs w:val="20"/>
        </w:rPr>
      </w:pPr>
    </w:p>
    <w:p w14:paraId="54DA7864" w14:textId="77777777" w:rsidR="00DC6CF4" w:rsidRPr="00996EAE" w:rsidRDefault="006F2AE7" w:rsidP="00477BBD">
      <w:pPr>
        <w:numPr>
          <w:ilvl w:val="1"/>
          <w:numId w:val="2"/>
        </w:numPr>
        <w:spacing w:line="240" w:lineRule="auto"/>
        <w:rPr>
          <w:rFonts w:cs="Arial"/>
          <w:sz w:val="18"/>
          <w:szCs w:val="20"/>
        </w:rPr>
      </w:pPr>
      <w:r w:rsidRPr="00996EAE">
        <w:rPr>
          <w:rFonts w:cs="Arial"/>
          <w:sz w:val="18"/>
          <w:szCs w:val="20"/>
          <w:lang w:val="en-US" w:bidi="ar-SA"/>
        </w:rPr>
        <w:t>If the Customer fails to accept delivery of the Goods, then, except where such failure or delay is caused by a Force Majeure Event or the Supplier’s failure to comply with its obligations under the Contract:</w:t>
      </w:r>
    </w:p>
    <w:p w14:paraId="5C497A4E"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delivery of the Goods shall be deemed to have been completed at 9.00 am on the third Business Day after the day on which the Supplier notified the Custome</w:t>
      </w:r>
      <w:r w:rsidR="004D5BDB">
        <w:rPr>
          <w:rFonts w:cs="Arial"/>
          <w:sz w:val="18"/>
          <w:szCs w:val="20"/>
          <w:lang w:val="en-US" w:bidi="ar-SA"/>
        </w:rPr>
        <w:t xml:space="preserve">r that the Goods were ready; </w:t>
      </w:r>
    </w:p>
    <w:p w14:paraId="09E5E459" w14:textId="77777777" w:rsidR="00DC6CF4" w:rsidRPr="004D5BDB" w:rsidRDefault="006F2AE7" w:rsidP="00477BBD">
      <w:pPr>
        <w:numPr>
          <w:ilvl w:val="2"/>
          <w:numId w:val="2"/>
        </w:numPr>
        <w:spacing w:line="240" w:lineRule="auto"/>
        <w:rPr>
          <w:rFonts w:cs="Arial"/>
          <w:sz w:val="18"/>
          <w:szCs w:val="20"/>
        </w:rPr>
      </w:pPr>
      <w:r w:rsidRPr="00996EAE">
        <w:rPr>
          <w:rFonts w:cs="Arial"/>
          <w:sz w:val="18"/>
          <w:szCs w:val="20"/>
          <w:lang w:val="en-US" w:bidi="ar-SA"/>
        </w:rPr>
        <w:t>the Supplier shall store the Goods until delivery takes place, and charge the Customer for all related costs and</w:t>
      </w:r>
      <w:r w:rsidR="004D5BDB">
        <w:rPr>
          <w:rFonts w:cs="Arial"/>
          <w:sz w:val="18"/>
          <w:szCs w:val="20"/>
          <w:lang w:val="en-US" w:bidi="ar-SA"/>
        </w:rPr>
        <w:t xml:space="preserve"> expenses (including insurance); and </w:t>
      </w:r>
    </w:p>
    <w:p w14:paraId="5375CDEC" w14:textId="77777777" w:rsidR="004D5BDB" w:rsidRPr="00996EAE" w:rsidRDefault="004D5BDB" w:rsidP="00477BBD">
      <w:pPr>
        <w:numPr>
          <w:ilvl w:val="2"/>
          <w:numId w:val="2"/>
        </w:numPr>
        <w:spacing w:line="240" w:lineRule="auto"/>
        <w:rPr>
          <w:rFonts w:cs="Arial"/>
          <w:sz w:val="18"/>
          <w:szCs w:val="20"/>
        </w:rPr>
      </w:pPr>
      <w:r>
        <w:rPr>
          <w:rFonts w:cs="Arial"/>
          <w:sz w:val="18"/>
          <w:szCs w:val="20"/>
          <w:lang w:val="en-US" w:bidi="ar-SA"/>
        </w:rPr>
        <w:t xml:space="preserve">the Customer shall be liable to pay a further delivery charge, and shall be liable to the Supplier for any costs or expenses incurred by the Supplier in connection with the Customer’s failure to take delivery. </w:t>
      </w:r>
    </w:p>
    <w:p w14:paraId="6969BB49" w14:textId="77777777" w:rsidR="00995986" w:rsidRPr="00996EAE" w:rsidRDefault="00995986" w:rsidP="00995986">
      <w:pPr>
        <w:spacing w:line="240" w:lineRule="auto"/>
        <w:ind w:left="720"/>
        <w:rPr>
          <w:rFonts w:cs="Arial"/>
          <w:sz w:val="18"/>
          <w:szCs w:val="20"/>
        </w:rPr>
      </w:pPr>
    </w:p>
    <w:p w14:paraId="1842D695" w14:textId="77777777" w:rsidR="00DC6CF4" w:rsidRPr="00996EAE" w:rsidRDefault="006F2AE7" w:rsidP="00477BBD">
      <w:pPr>
        <w:numPr>
          <w:ilvl w:val="1"/>
          <w:numId w:val="2"/>
        </w:numPr>
        <w:spacing w:line="240" w:lineRule="auto"/>
        <w:rPr>
          <w:rFonts w:cs="Arial"/>
          <w:sz w:val="18"/>
          <w:szCs w:val="20"/>
        </w:rPr>
      </w:pPr>
      <w:r w:rsidRPr="00996EAE">
        <w:rPr>
          <w:rFonts w:cs="Arial"/>
          <w:sz w:val="18"/>
          <w:szCs w:val="20"/>
          <w:lang w:val="en-US" w:bidi="ar-SA"/>
        </w:rPr>
        <w:t>If 10 Business Days after the day on which the Supplier notified the Customer that the Goods were ready for delivery the Customer has not accepted</w:t>
      </w:r>
      <w:r w:rsidR="00D67C81" w:rsidRPr="00996EAE">
        <w:rPr>
          <w:rFonts w:cs="Arial"/>
          <w:sz w:val="18"/>
          <w:szCs w:val="20"/>
          <w:lang w:val="en-US" w:bidi="ar-SA"/>
        </w:rPr>
        <w:t xml:space="preserve"> </w:t>
      </w:r>
      <w:r w:rsidRPr="00996EAE">
        <w:rPr>
          <w:rFonts w:cs="Arial"/>
          <w:sz w:val="18"/>
          <w:szCs w:val="20"/>
          <w:lang w:val="en-US" w:bidi="ar-SA"/>
        </w:rPr>
        <w:t>delivery of them, the Supplier may resell or otherwise dispose of part or all of the Goods and, after deducting reasonable storage and selling costs, account to the Customer for any excess over the price of the Goods or charge the Customer for any shortfall below the price of the Goods.</w:t>
      </w:r>
    </w:p>
    <w:p w14:paraId="572EDDA8" w14:textId="77777777" w:rsidR="00995986" w:rsidRPr="00996EAE" w:rsidRDefault="00995986" w:rsidP="00995986">
      <w:pPr>
        <w:spacing w:line="240" w:lineRule="auto"/>
        <w:ind w:left="720"/>
        <w:rPr>
          <w:rFonts w:cs="Arial"/>
          <w:sz w:val="18"/>
          <w:szCs w:val="20"/>
        </w:rPr>
      </w:pPr>
    </w:p>
    <w:p w14:paraId="3BFA5378" w14:textId="77777777" w:rsidR="00DC6CF4" w:rsidRPr="00996EAE" w:rsidRDefault="006F2AE7" w:rsidP="00477BBD">
      <w:pPr>
        <w:numPr>
          <w:ilvl w:val="1"/>
          <w:numId w:val="2"/>
        </w:numPr>
        <w:spacing w:line="240" w:lineRule="auto"/>
        <w:rPr>
          <w:rFonts w:cs="Arial"/>
          <w:sz w:val="18"/>
          <w:szCs w:val="20"/>
        </w:rPr>
      </w:pPr>
      <w:r w:rsidRPr="00996EAE">
        <w:rPr>
          <w:rFonts w:cs="Arial"/>
          <w:sz w:val="18"/>
          <w:szCs w:val="20"/>
          <w:lang w:val="en-US" w:bidi="ar-SA"/>
        </w:rPr>
        <w:lastRenderedPageBreak/>
        <w:t>The Customer shall not be entitled to reject the Goods if the Supplier delivers up to and including 5% more or less than the quantity of Goods ordered, but a pro rata adjustment shall be made to the Order invoice on receipt of notice from the Customer that the wrong quantity of Goods was delivered.</w:t>
      </w:r>
    </w:p>
    <w:p w14:paraId="0D60E97B" w14:textId="77777777" w:rsidR="00995986" w:rsidRPr="00996EAE" w:rsidRDefault="00995986" w:rsidP="00995986">
      <w:pPr>
        <w:spacing w:line="240" w:lineRule="auto"/>
        <w:ind w:left="720"/>
        <w:rPr>
          <w:rFonts w:cs="Arial"/>
          <w:sz w:val="18"/>
          <w:szCs w:val="20"/>
        </w:rPr>
      </w:pPr>
    </w:p>
    <w:p w14:paraId="59E9C0B7" w14:textId="77777777" w:rsidR="00DC6CF4" w:rsidRPr="00996EAE" w:rsidRDefault="006F2AE7" w:rsidP="00477BBD">
      <w:pPr>
        <w:numPr>
          <w:ilvl w:val="1"/>
          <w:numId w:val="2"/>
        </w:numPr>
        <w:spacing w:line="240" w:lineRule="auto"/>
        <w:rPr>
          <w:rFonts w:cs="Arial"/>
          <w:sz w:val="18"/>
          <w:szCs w:val="20"/>
        </w:rPr>
      </w:pPr>
      <w:r w:rsidRPr="00996EAE">
        <w:rPr>
          <w:rFonts w:cs="Arial"/>
          <w:sz w:val="18"/>
          <w:szCs w:val="20"/>
          <w:lang w:val="en-US" w:bidi="ar-SA"/>
        </w:rPr>
        <w:t xml:space="preserve">The Supplier may deliver the Goods by instalments, which shall be invoiced and paid for separately. Each instalment shall constitute a separate Contract. Any delay in delivery or defect in an instalment shall not entitle the Customer to cancel any other instalment. </w:t>
      </w:r>
    </w:p>
    <w:p w14:paraId="77930CAF" w14:textId="77777777" w:rsidR="00995986" w:rsidRPr="00996EAE" w:rsidRDefault="00995986" w:rsidP="00995986">
      <w:pPr>
        <w:spacing w:line="240" w:lineRule="auto"/>
        <w:ind w:left="720"/>
        <w:rPr>
          <w:rFonts w:cs="Arial"/>
          <w:sz w:val="18"/>
          <w:szCs w:val="20"/>
        </w:rPr>
      </w:pPr>
      <w:bookmarkStart w:id="21" w:name="a844097"/>
    </w:p>
    <w:p w14:paraId="5F5A9E77" w14:textId="77777777" w:rsidR="00DC6CF4" w:rsidRPr="00996EAE" w:rsidRDefault="006F2AE7" w:rsidP="00477BBD">
      <w:pPr>
        <w:numPr>
          <w:ilvl w:val="0"/>
          <w:numId w:val="2"/>
        </w:numPr>
        <w:spacing w:line="240" w:lineRule="auto"/>
        <w:rPr>
          <w:rFonts w:cs="Arial"/>
          <w:sz w:val="18"/>
          <w:szCs w:val="20"/>
        </w:rPr>
      </w:pPr>
      <w:bookmarkStart w:id="22" w:name="_Ref452130206"/>
      <w:r w:rsidRPr="00996EAE">
        <w:rPr>
          <w:rFonts w:cs="Arial"/>
          <w:b/>
          <w:caps/>
          <w:sz w:val="18"/>
          <w:szCs w:val="20"/>
          <w:lang w:val="en-US" w:bidi="ar-SA"/>
        </w:rPr>
        <w:t>Quality</w:t>
      </w:r>
      <w:bookmarkEnd w:id="21"/>
      <w:bookmarkEnd w:id="22"/>
    </w:p>
    <w:p w14:paraId="327E360A" w14:textId="77777777" w:rsidR="003A14FC" w:rsidRDefault="005872B3" w:rsidP="003A14FC">
      <w:pPr>
        <w:spacing w:line="240" w:lineRule="auto"/>
        <w:ind w:left="720"/>
        <w:rPr>
          <w:rFonts w:cs="Arial"/>
          <w:b/>
          <w:sz w:val="18"/>
          <w:szCs w:val="20"/>
          <w:lang w:eastAsia="en-GB" w:bidi="ar-SA"/>
        </w:rPr>
      </w:pPr>
      <w:r w:rsidRPr="005872B3">
        <w:rPr>
          <w:rFonts w:cs="Arial"/>
          <w:b/>
          <w:i/>
          <w:sz w:val="18"/>
          <w:szCs w:val="20"/>
          <w:lang w:eastAsia="en-GB" w:bidi="ar-SA"/>
        </w:rPr>
        <w:t xml:space="preserve">See Schedule 1 – </w:t>
      </w:r>
      <w:r>
        <w:rPr>
          <w:rFonts w:cs="Arial"/>
          <w:b/>
          <w:i/>
          <w:sz w:val="18"/>
          <w:szCs w:val="20"/>
          <w:lang w:eastAsia="en-GB" w:bidi="ar-SA"/>
        </w:rPr>
        <w:t>“</w:t>
      </w:r>
      <w:r w:rsidRPr="005872B3">
        <w:rPr>
          <w:rFonts w:cs="Arial"/>
          <w:b/>
          <w:i/>
          <w:sz w:val="18"/>
          <w:szCs w:val="20"/>
          <w:lang w:eastAsia="en-GB" w:bidi="ar-SA"/>
        </w:rPr>
        <w:t>Product Guarantee &amp; Installation Specifications</w:t>
      </w:r>
      <w:r>
        <w:rPr>
          <w:rFonts w:cs="Arial"/>
          <w:b/>
          <w:i/>
          <w:sz w:val="18"/>
          <w:szCs w:val="20"/>
          <w:lang w:eastAsia="en-GB" w:bidi="ar-SA"/>
        </w:rPr>
        <w:t>”</w:t>
      </w:r>
      <w:r w:rsidRPr="005872B3">
        <w:rPr>
          <w:rFonts w:cs="Arial"/>
          <w:b/>
          <w:i/>
          <w:sz w:val="18"/>
          <w:szCs w:val="20"/>
          <w:lang w:eastAsia="en-GB" w:bidi="ar-SA"/>
        </w:rPr>
        <w:t xml:space="preserve"> </w:t>
      </w:r>
      <w:r>
        <w:rPr>
          <w:rFonts w:cs="Arial"/>
          <w:b/>
          <w:sz w:val="18"/>
          <w:szCs w:val="20"/>
          <w:lang w:eastAsia="en-GB" w:bidi="ar-SA"/>
        </w:rPr>
        <w:t xml:space="preserve">- </w:t>
      </w:r>
      <w:r w:rsidR="00DB1048" w:rsidRPr="00996EAE">
        <w:rPr>
          <w:rFonts w:cs="Arial"/>
          <w:b/>
          <w:sz w:val="18"/>
          <w:szCs w:val="20"/>
          <w:lang w:eastAsia="en-GB" w:bidi="ar-SA"/>
        </w:rPr>
        <w:t xml:space="preserve">If you are </w:t>
      </w:r>
      <w:r w:rsidR="00027E33" w:rsidRPr="00996EAE">
        <w:rPr>
          <w:rFonts w:cs="Arial"/>
          <w:b/>
          <w:sz w:val="18"/>
          <w:szCs w:val="20"/>
          <w:lang w:eastAsia="en-GB" w:bidi="ar-SA"/>
        </w:rPr>
        <w:t xml:space="preserve">contracting as </w:t>
      </w:r>
      <w:r w:rsidR="00DB1048" w:rsidRPr="00996EAE">
        <w:rPr>
          <w:rFonts w:cs="Arial"/>
          <w:b/>
          <w:sz w:val="18"/>
          <w:szCs w:val="20"/>
          <w:lang w:eastAsia="en-GB" w:bidi="ar-SA"/>
        </w:rPr>
        <w:t xml:space="preserve">a </w:t>
      </w:r>
      <w:r w:rsidR="008F7F98">
        <w:rPr>
          <w:rFonts w:cs="Arial"/>
          <w:b/>
          <w:sz w:val="18"/>
          <w:szCs w:val="20"/>
          <w:lang w:eastAsia="en-GB" w:bidi="ar-SA"/>
        </w:rPr>
        <w:t>Consumer</w:t>
      </w:r>
      <w:r w:rsidR="00DB1048" w:rsidRPr="00996EAE">
        <w:rPr>
          <w:rFonts w:cs="Arial"/>
          <w:b/>
          <w:sz w:val="18"/>
          <w:szCs w:val="20"/>
          <w:lang w:eastAsia="en-GB" w:bidi="ar-SA"/>
        </w:rPr>
        <w:t xml:space="preserve">, you have legal rights in relation to Goods that are faulty or not as described. </w:t>
      </w:r>
      <w:r w:rsidR="006D18CF" w:rsidRPr="00996EAE">
        <w:rPr>
          <w:rFonts w:cs="Arial"/>
          <w:b/>
          <w:sz w:val="18"/>
          <w:szCs w:val="20"/>
          <w:lang w:eastAsia="en-GB" w:bidi="ar-SA"/>
        </w:rPr>
        <w:t xml:space="preserve"> </w:t>
      </w:r>
      <w:r w:rsidR="00DA4969" w:rsidRPr="00996EAE">
        <w:rPr>
          <w:rFonts w:cs="Arial"/>
          <w:b/>
          <w:sz w:val="18"/>
          <w:szCs w:val="20"/>
          <w:lang w:eastAsia="en-GB" w:bidi="ar-SA"/>
        </w:rPr>
        <w:t xml:space="preserve">We are under a legal duty to supply Goods that are in conformity with the Contract.  </w:t>
      </w:r>
      <w:r w:rsidR="00DB1048" w:rsidRPr="00996EAE">
        <w:rPr>
          <w:rFonts w:cs="Arial"/>
          <w:b/>
          <w:sz w:val="18"/>
          <w:szCs w:val="20"/>
          <w:lang w:eastAsia="en-GB" w:bidi="ar-SA"/>
        </w:rPr>
        <w:t>The warranty set out in this clause 5 is in addition to, and does not affect, your legal rights.  Advice about your legal rights is available from your local Citizens' Advice Bureau or Trading Standards office. Nothing in these Conditions will affect these legal rights.</w:t>
      </w:r>
      <w:bookmarkStart w:id="23" w:name="a446297"/>
    </w:p>
    <w:p w14:paraId="2EEBEC4F" w14:textId="77777777" w:rsidR="003A14FC" w:rsidRPr="003A14FC" w:rsidRDefault="003A14FC" w:rsidP="003A14FC">
      <w:pPr>
        <w:spacing w:line="240" w:lineRule="auto"/>
        <w:ind w:left="720"/>
        <w:rPr>
          <w:rFonts w:cs="Arial"/>
          <w:sz w:val="18"/>
          <w:szCs w:val="20"/>
        </w:rPr>
      </w:pPr>
    </w:p>
    <w:p w14:paraId="2BD561E6" w14:textId="77777777" w:rsidR="00DC6CF4" w:rsidRPr="00E47F36" w:rsidRDefault="006F2AE7" w:rsidP="00477BBD">
      <w:pPr>
        <w:numPr>
          <w:ilvl w:val="1"/>
          <w:numId w:val="2"/>
        </w:numPr>
        <w:spacing w:line="240" w:lineRule="auto"/>
        <w:rPr>
          <w:rFonts w:cs="Arial"/>
          <w:sz w:val="18"/>
          <w:szCs w:val="20"/>
        </w:rPr>
      </w:pPr>
      <w:bookmarkStart w:id="24" w:name="_Ref452130266"/>
      <w:r w:rsidRPr="00E47F36">
        <w:rPr>
          <w:rFonts w:cs="Arial"/>
          <w:sz w:val="18"/>
          <w:szCs w:val="20"/>
          <w:lang w:val="en-US" w:bidi="ar-SA"/>
        </w:rPr>
        <w:t xml:space="preserve">The Supplier warrants that on delivery, and for </w:t>
      </w:r>
      <w:r w:rsidR="00816111">
        <w:rPr>
          <w:rFonts w:cs="Arial"/>
          <w:sz w:val="18"/>
          <w:szCs w:val="20"/>
          <w:lang w:val="en-US" w:bidi="ar-SA"/>
        </w:rPr>
        <w:t>the period set out in the Product Guarantee</w:t>
      </w:r>
      <w:r w:rsidR="00987864">
        <w:rPr>
          <w:rFonts w:cs="Arial"/>
          <w:sz w:val="18"/>
          <w:szCs w:val="20"/>
          <w:lang w:val="en-US" w:bidi="ar-SA"/>
        </w:rPr>
        <w:t>, all Supplier branded flooring</w:t>
      </w:r>
      <w:r w:rsidRPr="00E47F36">
        <w:rPr>
          <w:rFonts w:cs="Arial"/>
          <w:sz w:val="18"/>
          <w:szCs w:val="20"/>
          <w:lang w:val="en-US" w:bidi="ar-SA"/>
        </w:rPr>
        <w:t xml:space="preserve"> Goods shall:</w:t>
      </w:r>
      <w:bookmarkEnd w:id="23"/>
      <w:bookmarkEnd w:id="24"/>
    </w:p>
    <w:p w14:paraId="34198E2C"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 xml:space="preserve">conform in all material respects with their description </w:t>
      </w:r>
      <w:r w:rsidR="002B4570" w:rsidRPr="00996EAE">
        <w:rPr>
          <w:rFonts w:cs="Arial"/>
          <w:sz w:val="18"/>
          <w:szCs w:val="20"/>
          <w:lang w:val="en-US" w:bidi="ar-SA"/>
        </w:rPr>
        <w:t xml:space="preserve">or any </w:t>
      </w:r>
      <w:r w:rsidR="00FC0539">
        <w:rPr>
          <w:rFonts w:cs="Arial"/>
          <w:sz w:val="18"/>
          <w:szCs w:val="20"/>
          <w:lang w:val="en-US" w:bidi="ar-SA"/>
        </w:rPr>
        <w:t xml:space="preserve">Goods </w:t>
      </w:r>
      <w:r w:rsidRPr="00996EAE">
        <w:rPr>
          <w:rFonts w:cs="Arial"/>
          <w:sz w:val="18"/>
          <w:szCs w:val="20"/>
          <w:lang w:val="en-US" w:bidi="ar-SA"/>
        </w:rPr>
        <w:t>Specification;</w:t>
      </w:r>
    </w:p>
    <w:p w14:paraId="536FEAC0"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 xml:space="preserve">be free from material defects in design, material and workmanship; </w:t>
      </w:r>
    </w:p>
    <w:p w14:paraId="078DAD82"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be of satisfactory quality (within the meaning of the Sale of Goods Act 1979); and</w:t>
      </w:r>
    </w:p>
    <w:p w14:paraId="6145FAF6"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be fit for any purpose held out by the Supplier.</w:t>
      </w:r>
    </w:p>
    <w:p w14:paraId="54B9AC0C" w14:textId="77777777" w:rsidR="00995986" w:rsidRPr="00996EAE" w:rsidRDefault="00995986" w:rsidP="00995986">
      <w:pPr>
        <w:spacing w:line="240" w:lineRule="auto"/>
        <w:ind w:left="720"/>
        <w:rPr>
          <w:rFonts w:cs="Arial"/>
          <w:sz w:val="18"/>
          <w:szCs w:val="20"/>
        </w:rPr>
      </w:pPr>
      <w:bookmarkStart w:id="25" w:name="a517194"/>
    </w:p>
    <w:p w14:paraId="720A2BC9" w14:textId="4DE632A6" w:rsidR="00045418" w:rsidRDefault="00BF38C1" w:rsidP="00477BBD">
      <w:pPr>
        <w:numPr>
          <w:ilvl w:val="1"/>
          <w:numId w:val="2"/>
        </w:numPr>
        <w:spacing w:line="240" w:lineRule="auto"/>
        <w:rPr>
          <w:rFonts w:cs="Arial"/>
          <w:sz w:val="18"/>
          <w:szCs w:val="20"/>
        </w:rPr>
      </w:pPr>
      <w:bookmarkStart w:id="26" w:name="_Ref452130303"/>
      <w:r>
        <w:rPr>
          <w:rFonts w:cs="Arial"/>
          <w:sz w:val="18"/>
          <w:szCs w:val="20"/>
        </w:rPr>
        <w:t xml:space="preserve">In addition to the warranty set out in clause </w:t>
      </w:r>
      <w:r w:rsidR="00363E41">
        <w:rPr>
          <w:rFonts w:cs="Arial"/>
          <w:sz w:val="18"/>
          <w:szCs w:val="20"/>
        </w:rPr>
        <w:fldChar w:fldCharType="begin"/>
      </w:r>
      <w:r w:rsidR="00363E41">
        <w:rPr>
          <w:rFonts w:cs="Arial"/>
          <w:sz w:val="18"/>
          <w:szCs w:val="20"/>
        </w:rPr>
        <w:instrText xml:space="preserve"> REF _Ref452130266 \r \h </w:instrText>
      </w:r>
      <w:r w:rsidR="00363E41">
        <w:rPr>
          <w:rFonts w:cs="Arial"/>
          <w:sz w:val="18"/>
          <w:szCs w:val="20"/>
        </w:rPr>
      </w:r>
      <w:r w:rsidR="00363E41">
        <w:rPr>
          <w:rFonts w:cs="Arial"/>
          <w:sz w:val="18"/>
          <w:szCs w:val="20"/>
        </w:rPr>
        <w:fldChar w:fldCharType="separate"/>
      </w:r>
      <w:r w:rsidR="00076F31">
        <w:rPr>
          <w:rFonts w:cs="Arial"/>
          <w:sz w:val="18"/>
          <w:szCs w:val="20"/>
        </w:rPr>
        <w:t>5.1</w:t>
      </w:r>
      <w:r w:rsidR="00363E41">
        <w:rPr>
          <w:rFonts w:cs="Arial"/>
          <w:sz w:val="18"/>
          <w:szCs w:val="20"/>
        </w:rPr>
        <w:fldChar w:fldCharType="end"/>
      </w:r>
      <w:r>
        <w:rPr>
          <w:rFonts w:cs="Arial"/>
          <w:sz w:val="18"/>
          <w:szCs w:val="20"/>
        </w:rPr>
        <w:t xml:space="preserve">, </w:t>
      </w:r>
      <w:r w:rsidR="004A3E8E">
        <w:rPr>
          <w:rFonts w:cs="Arial"/>
          <w:sz w:val="18"/>
          <w:szCs w:val="20"/>
        </w:rPr>
        <w:t>the Supplier warrants that</w:t>
      </w:r>
      <w:r w:rsidR="00987864">
        <w:rPr>
          <w:rFonts w:cs="Arial"/>
          <w:sz w:val="18"/>
          <w:szCs w:val="20"/>
        </w:rPr>
        <w:t xml:space="preserve"> all Supplier branded flooring</w:t>
      </w:r>
      <w:r w:rsidR="004A3E8E">
        <w:rPr>
          <w:rFonts w:cs="Arial"/>
          <w:sz w:val="18"/>
          <w:szCs w:val="20"/>
        </w:rPr>
        <w:t xml:space="preserve"> Goods will </w:t>
      </w:r>
      <w:r w:rsidR="00FD4C03">
        <w:rPr>
          <w:rFonts w:cs="Arial"/>
          <w:sz w:val="18"/>
          <w:szCs w:val="20"/>
        </w:rPr>
        <w:t>be free from</w:t>
      </w:r>
      <w:r w:rsidR="004A3E8E">
        <w:rPr>
          <w:rFonts w:cs="Arial"/>
          <w:sz w:val="18"/>
          <w:szCs w:val="20"/>
        </w:rPr>
        <w:t xml:space="preserve"> material defect</w:t>
      </w:r>
      <w:r w:rsidR="00FD4C03">
        <w:rPr>
          <w:rFonts w:cs="Arial"/>
          <w:sz w:val="18"/>
          <w:szCs w:val="20"/>
        </w:rPr>
        <w:t>s</w:t>
      </w:r>
      <w:r w:rsidR="004A3E8E">
        <w:rPr>
          <w:rFonts w:cs="Arial"/>
          <w:sz w:val="18"/>
          <w:szCs w:val="20"/>
        </w:rPr>
        <w:t xml:space="preserve"> </w:t>
      </w:r>
      <w:r w:rsidR="00FD4C03">
        <w:rPr>
          <w:rFonts w:cs="Arial"/>
          <w:sz w:val="18"/>
          <w:szCs w:val="20"/>
        </w:rPr>
        <w:t>caused by usual</w:t>
      </w:r>
      <w:r w:rsidR="00816111">
        <w:rPr>
          <w:rFonts w:cs="Arial"/>
          <w:sz w:val="18"/>
          <w:szCs w:val="20"/>
        </w:rPr>
        <w:t xml:space="preserve"> wear and tear for the relevant period set out in the Product Guarantee.</w:t>
      </w:r>
      <w:bookmarkEnd w:id="26"/>
    </w:p>
    <w:p w14:paraId="0B3EBFA6" w14:textId="77777777" w:rsidR="00BF38C1" w:rsidRPr="00710305" w:rsidRDefault="00BF38C1" w:rsidP="00710305">
      <w:pPr>
        <w:spacing w:line="240" w:lineRule="auto"/>
        <w:ind w:left="720"/>
        <w:rPr>
          <w:rFonts w:cs="Arial"/>
          <w:sz w:val="18"/>
          <w:szCs w:val="20"/>
        </w:rPr>
      </w:pPr>
      <w:r>
        <w:rPr>
          <w:rFonts w:cs="Arial"/>
          <w:sz w:val="18"/>
          <w:szCs w:val="20"/>
        </w:rPr>
        <w:t xml:space="preserve"> </w:t>
      </w:r>
    </w:p>
    <w:p w14:paraId="014B0013" w14:textId="7BA595A3" w:rsidR="00DC6CF4" w:rsidRPr="00996EAE" w:rsidRDefault="006F2AE7" w:rsidP="00477BBD">
      <w:pPr>
        <w:numPr>
          <w:ilvl w:val="1"/>
          <w:numId w:val="2"/>
        </w:numPr>
        <w:spacing w:line="240" w:lineRule="auto"/>
        <w:rPr>
          <w:rFonts w:cs="Arial"/>
          <w:sz w:val="18"/>
          <w:szCs w:val="20"/>
        </w:rPr>
      </w:pPr>
      <w:bookmarkStart w:id="27" w:name="_Ref452130313"/>
      <w:r w:rsidRPr="00996EAE">
        <w:rPr>
          <w:rFonts w:cs="Arial"/>
          <w:sz w:val="18"/>
          <w:szCs w:val="20"/>
          <w:lang w:val="en-US" w:bidi="ar-SA"/>
        </w:rPr>
        <w:t>Subject to clause</w:t>
      </w:r>
      <w:r w:rsidR="00067928">
        <w:rPr>
          <w:rFonts w:cs="Arial"/>
          <w:sz w:val="18"/>
          <w:szCs w:val="20"/>
        </w:rPr>
        <w:t xml:space="preserve"> </w:t>
      </w:r>
      <w:r w:rsidR="00363E41">
        <w:rPr>
          <w:rFonts w:cs="Arial"/>
          <w:sz w:val="18"/>
          <w:szCs w:val="20"/>
        </w:rPr>
        <w:fldChar w:fldCharType="begin"/>
      </w:r>
      <w:r w:rsidR="00363E41">
        <w:rPr>
          <w:rFonts w:cs="Arial"/>
          <w:sz w:val="18"/>
          <w:szCs w:val="20"/>
        </w:rPr>
        <w:instrText xml:space="preserve"> REF _Ref452130279 \r \h </w:instrText>
      </w:r>
      <w:r w:rsidR="00363E41">
        <w:rPr>
          <w:rFonts w:cs="Arial"/>
          <w:sz w:val="18"/>
          <w:szCs w:val="20"/>
        </w:rPr>
      </w:r>
      <w:r w:rsidR="00363E41">
        <w:rPr>
          <w:rFonts w:cs="Arial"/>
          <w:sz w:val="18"/>
          <w:szCs w:val="20"/>
        </w:rPr>
        <w:fldChar w:fldCharType="separate"/>
      </w:r>
      <w:r w:rsidR="00076F31">
        <w:rPr>
          <w:rFonts w:cs="Arial"/>
          <w:sz w:val="18"/>
          <w:szCs w:val="20"/>
        </w:rPr>
        <w:t>5.4</w:t>
      </w:r>
      <w:r w:rsidR="00363E41">
        <w:rPr>
          <w:rFonts w:cs="Arial"/>
          <w:sz w:val="18"/>
          <w:szCs w:val="20"/>
        </w:rPr>
        <w:fldChar w:fldCharType="end"/>
      </w:r>
      <w:r w:rsidRPr="00996EAE">
        <w:rPr>
          <w:rFonts w:cs="Arial"/>
          <w:sz w:val="18"/>
          <w:szCs w:val="20"/>
          <w:lang w:val="en-US" w:bidi="ar-SA"/>
        </w:rPr>
        <w:t>, if:</w:t>
      </w:r>
      <w:bookmarkEnd w:id="25"/>
      <w:bookmarkEnd w:id="27"/>
    </w:p>
    <w:p w14:paraId="354E984B" w14:textId="62643E69"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 xml:space="preserve">the Customer gives notice in writing to the Supplier during the </w:t>
      </w:r>
      <w:r w:rsidR="00816111">
        <w:rPr>
          <w:rFonts w:cs="Arial"/>
          <w:sz w:val="18"/>
          <w:szCs w:val="20"/>
          <w:lang w:val="en-US" w:bidi="ar-SA"/>
        </w:rPr>
        <w:t xml:space="preserve">relevant </w:t>
      </w:r>
      <w:r w:rsidRPr="00996EAE">
        <w:rPr>
          <w:rFonts w:cs="Arial"/>
          <w:sz w:val="18"/>
          <w:szCs w:val="20"/>
          <w:lang w:val="en-US" w:bidi="ar-SA"/>
        </w:rPr>
        <w:t>warranty period within a reasonable time of discovery that some or all of the Goods do not comply with the warranty set out in clause</w:t>
      </w:r>
      <w:r w:rsidR="002228BC">
        <w:rPr>
          <w:rFonts w:cs="Arial"/>
          <w:sz w:val="18"/>
          <w:szCs w:val="20"/>
          <w:lang w:val="en-US" w:bidi="ar-SA"/>
        </w:rPr>
        <w:t>s</w:t>
      </w:r>
      <w:r w:rsidR="00067928">
        <w:rPr>
          <w:rFonts w:cs="Arial"/>
          <w:sz w:val="18"/>
          <w:szCs w:val="20"/>
          <w:lang w:val="en-US" w:bidi="ar-SA"/>
        </w:rPr>
        <w:t xml:space="preserve"> </w:t>
      </w:r>
      <w:r w:rsidR="00363E41">
        <w:rPr>
          <w:rFonts w:cs="Arial"/>
          <w:sz w:val="18"/>
          <w:szCs w:val="20"/>
          <w:lang w:val="en-US" w:bidi="ar-SA"/>
        </w:rPr>
        <w:fldChar w:fldCharType="begin"/>
      </w:r>
      <w:r w:rsidR="00363E41">
        <w:rPr>
          <w:rFonts w:cs="Arial"/>
          <w:sz w:val="18"/>
          <w:szCs w:val="20"/>
          <w:lang w:val="en-US" w:bidi="ar-SA"/>
        </w:rPr>
        <w:instrText xml:space="preserve"> REF _Ref452130266 \r \h </w:instrText>
      </w:r>
      <w:r w:rsidR="00363E41">
        <w:rPr>
          <w:rFonts w:cs="Arial"/>
          <w:sz w:val="18"/>
          <w:szCs w:val="20"/>
          <w:lang w:val="en-US" w:bidi="ar-SA"/>
        </w:rPr>
      </w:r>
      <w:r w:rsidR="00363E41">
        <w:rPr>
          <w:rFonts w:cs="Arial"/>
          <w:sz w:val="18"/>
          <w:szCs w:val="20"/>
          <w:lang w:val="en-US" w:bidi="ar-SA"/>
        </w:rPr>
        <w:fldChar w:fldCharType="separate"/>
      </w:r>
      <w:r w:rsidR="00076F31">
        <w:rPr>
          <w:rFonts w:cs="Arial"/>
          <w:sz w:val="18"/>
          <w:szCs w:val="20"/>
          <w:lang w:val="en-US" w:bidi="ar-SA"/>
        </w:rPr>
        <w:t>5.1</w:t>
      </w:r>
      <w:r w:rsidR="00363E41">
        <w:rPr>
          <w:rFonts w:cs="Arial"/>
          <w:sz w:val="18"/>
          <w:szCs w:val="20"/>
          <w:lang w:val="en-US" w:bidi="ar-SA"/>
        </w:rPr>
        <w:fldChar w:fldCharType="end"/>
      </w:r>
      <w:r w:rsidR="00363E41">
        <w:rPr>
          <w:rFonts w:cs="Arial"/>
          <w:sz w:val="18"/>
          <w:szCs w:val="20"/>
          <w:lang w:val="en-US" w:bidi="ar-SA"/>
        </w:rPr>
        <w:t xml:space="preserve"> </w:t>
      </w:r>
      <w:r w:rsidR="002228BC">
        <w:rPr>
          <w:rFonts w:cs="Arial"/>
          <w:sz w:val="18"/>
          <w:szCs w:val="20"/>
        </w:rPr>
        <w:t xml:space="preserve">or </w:t>
      </w:r>
      <w:r w:rsidR="00363E41">
        <w:rPr>
          <w:rFonts w:cs="Arial"/>
          <w:sz w:val="18"/>
          <w:szCs w:val="20"/>
        </w:rPr>
        <w:fldChar w:fldCharType="begin"/>
      </w:r>
      <w:r w:rsidR="00363E41">
        <w:rPr>
          <w:rFonts w:cs="Arial"/>
          <w:sz w:val="18"/>
          <w:szCs w:val="20"/>
        </w:rPr>
        <w:instrText xml:space="preserve"> REF _Ref452130303 \r \h </w:instrText>
      </w:r>
      <w:r w:rsidR="00363E41">
        <w:rPr>
          <w:rFonts w:cs="Arial"/>
          <w:sz w:val="18"/>
          <w:szCs w:val="20"/>
        </w:rPr>
      </w:r>
      <w:r w:rsidR="00363E41">
        <w:rPr>
          <w:rFonts w:cs="Arial"/>
          <w:sz w:val="18"/>
          <w:szCs w:val="20"/>
        </w:rPr>
        <w:fldChar w:fldCharType="separate"/>
      </w:r>
      <w:r w:rsidR="00076F31">
        <w:rPr>
          <w:rFonts w:cs="Arial"/>
          <w:sz w:val="18"/>
          <w:szCs w:val="20"/>
        </w:rPr>
        <w:t>5.2</w:t>
      </w:r>
      <w:r w:rsidR="00363E41">
        <w:rPr>
          <w:rFonts w:cs="Arial"/>
          <w:sz w:val="18"/>
          <w:szCs w:val="20"/>
        </w:rPr>
        <w:fldChar w:fldCharType="end"/>
      </w:r>
      <w:r w:rsidRPr="00996EAE">
        <w:rPr>
          <w:rFonts w:cs="Arial"/>
          <w:sz w:val="18"/>
          <w:szCs w:val="20"/>
          <w:lang w:val="en-US" w:bidi="ar-SA"/>
        </w:rPr>
        <w:t xml:space="preserve">; </w:t>
      </w:r>
    </w:p>
    <w:p w14:paraId="2335425A"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the Supplier is given a reasonable opportunity of examining such Goods; and</w:t>
      </w:r>
    </w:p>
    <w:p w14:paraId="4D3F3227"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the Customer (if asked to do so by the Supplier) returns such Goods</w:t>
      </w:r>
      <w:r w:rsidR="002228BC">
        <w:rPr>
          <w:rFonts w:cs="Arial"/>
          <w:sz w:val="18"/>
          <w:szCs w:val="20"/>
          <w:lang w:val="en-US" w:bidi="ar-SA"/>
        </w:rPr>
        <w:t xml:space="preserve"> </w:t>
      </w:r>
      <w:r w:rsidRPr="00996EAE">
        <w:rPr>
          <w:rFonts w:cs="Arial"/>
          <w:sz w:val="18"/>
          <w:szCs w:val="20"/>
          <w:lang w:val="en-US" w:bidi="ar-SA"/>
        </w:rPr>
        <w:t>to the Supplier’s place of business at the Customer’s cost,</w:t>
      </w:r>
    </w:p>
    <w:p w14:paraId="0C73CDE3" w14:textId="77777777" w:rsidR="00DC6CF4" w:rsidRPr="00996EAE" w:rsidRDefault="006F2AE7" w:rsidP="00697C1E">
      <w:pPr>
        <w:shd w:val="clear" w:color="000000" w:fill="FFFFFF"/>
        <w:tabs>
          <w:tab w:val="left" w:pos="720"/>
        </w:tabs>
        <w:spacing w:line="240" w:lineRule="auto"/>
        <w:ind w:left="720"/>
        <w:rPr>
          <w:rFonts w:cs="Arial"/>
          <w:sz w:val="18"/>
          <w:szCs w:val="20"/>
        </w:rPr>
      </w:pPr>
      <w:r w:rsidRPr="00996EAE">
        <w:rPr>
          <w:rFonts w:cs="Arial"/>
          <w:sz w:val="18"/>
          <w:szCs w:val="20"/>
          <w:lang w:val="en-US" w:bidi="ar-SA"/>
        </w:rPr>
        <w:t>the Supplier shall, at its option, repair or replace the defective Goods, or refund the price of the defective Goods in full.</w:t>
      </w:r>
    </w:p>
    <w:p w14:paraId="51AE32D0" w14:textId="77777777" w:rsidR="00995986" w:rsidRPr="00996EAE" w:rsidRDefault="00995986" w:rsidP="00995986">
      <w:pPr>
        <w:spacing w:line="240" w:lineRule="auto"/>
        <w:ind w:left="720"/>
        <w:rPr>
          <w:rFonts w:cs="Arial"/>
          <w:sz w:val="18"/>
          <w:szCs w:val="20"/>
        </w:rPr>
      </w:pPr>
      <w:bookmarkStart w:id="28" w:name="a365899"/>
    </w:p>
    <w:p w14:paraId="22E03BFE" w14:textId="77777777" w:rsidR="00DC6CF4" w:rsidRPr="00996EAE" w:rsidRDefault="006F2AE7" w:rsidP="00477BBD">
      <w:pPr>
        <w:numPr>
          <w:ilvl w:val="1"/>
          <w:numId w:val="2"/>
        </w:numPr>
        <w:spacing w:line="240" w:lineRule="auto"/>
        <w:rPr>
          <w:rFonts w:cs="Arial"/>
          <w:sz w:val="18"/>
          <w:szCs w:val="20"/>
        </w:rPr>
      </w:pPr>
      <w:bookmarkStart w:id="29" w:name="_Ref452130279"/>
      <w:r w:rsidRPr="00996EAE">
        <w:rPr>
          <w:rFonts w:cs="Arial"/>
          <w:sz w:val="18"/>
          <w:szCs w:val="20"/>
          <w:lang w:val="en-US" w:bidi="ar-SA"/>
        </w:rPr>
        <w:t>The Supplier shall not be liable for Goods’ fai</w:t>
      </w:r>
      <w:r w:rsidR="00816111">
        <w:rPr>
          <w:rFonts w:cs="Arial"/>
          <w:sz w:val="18"/>
          <w:szCs w:val="20"/>
          <w:lang w:val="en-US" w:bidi="ar-SA"/>
        </w:rPr>
        <w:t>lure to comply with the warranties</w:t>
      </w:r>
      <w:r w:rsidRPr="00996EAE">
        <w:rPr>
          <w:rFonts w:cs="Arial"/>
          <w:sz w:val="18"/>
          <w:szCs w:val="20"/>
          <w:lang w:val="en-US" w:bidi="ar-SA"/>
        </w:rPr>
        <w:t xml:space="preserve"> set out in clause</w:t>
      </w:r>
      <w:r w:rsidR="00C43541">
        <w:rPr>
          <w:rFonts w:cs="Arial"/>
          <w:sz w:val="18"/>
          <w:szCs w:val="20"/>
          <w:lang w:val="en-US" w:bidi="ar-SA"/>
        </w:rPr>
        <w:t>s</w:t>
      </w:r>
      <w:r w:rsidRPr="00996EAE">
        <w:rPr>
          <w:rFonts w:cs="Arial"/>
          <w:sz w:val="18"/>
          <w:szCs w:val="20"/>
          <w:lang w:val="en-US" w:bidi="ar-SA"/>
        </w:rPr>
        <w:t xml:space="preserve"> </w:t>
      </w:r>
      <w:r w:rsidR="00067928">
        <w:rPr>
          <w:rFonts w:cs="Arial"/>
          <w:sz w:val="18"/>
          <w:szCs w:val="20"/>
        </w:rPr>
        <w:t>5.1</w:t>
      </w:r>
      <w:r w:rsidR="00C43541">
        <w:rPr>
          <w:rFonts w:cs="Arial"/>
          <w:sz w:val="18"/>
          <w:szCs w:val="20"/>
        </w:rPr>
        <w:t xml:space="preserve"> and 5.2</w:t>
      </w:r>
      <w:r w:rsidRPr="00996EAE">
        <w:rPr>
          <w:rFonts w:cs="Arial"/>
          <w:sz w:val="18"/>
          <w:szCs w:val="20"/>
          <w:lang w:val="en-US" w:bidi="ar-SA"/>
        </w:rPr>
        <w:t xml:space="preserve"> in any of the following events:</w:t>
      </w:r>
      <w:bookmarkEnd w:id="28"/>
      <w:bookmarkEnd w:id="29"/>
    </w:p>
    <w:p w14:paraId="0F6A3E5E" w14:textId="77777777" w:rsidR="00E47F36" w:rsidRDefault="00E47F36" w:rsidP="00477BBD">
      <w:pPr>
        <w:numPr>
          <w:ilvl w:val="2"/>
          <w:numId w:val="2"/>
        </w:numPr>
        <w:spacing w:line="240" w:lineRule="auto"/>
        <w:rPr>
          <w:rFonts w:cs="Arial"/>
          <w:sz w:val="18"/>
          <w:szCs w:val="20"/>
        </w:rPr>
      </w:pPr>
      <w:r>
        <w:rPr>
          <w:rFonts w:cs="Arial"/>
          <w:sz w:val="18"/>
          <w:szCs w:val="20"/>
        </w:rPr>
        <w:t>the Customer was made aware of the defect in the Goods by the Supplier prior to making the relevant Order;</w:t>
      </w:r>
    </w:p>
    <w:p w14:paraId="79E74D60" w14:textId="77777777" w:rsidR="00FC475D" w:rsidRPr="00996EAE" w:rsidRDefault="00FC475D" w:rsidP="00477BBD">
      <w:pPr>
        <w:numPr>
          <w:ilvl w:val="2"/>
          <w:numId w:val="2"/>
        </w:numPr>
        <w:spacing w:line="240" w:lineRule="auto"/>
        <w:rPr>
          <w:rFonts w:cs="Arial"/>
          <w:sz w:val="18"/>
          <w:szCs w:val="20"/>
        </w:rPr>
      </w:pPr>
      <w:r w:rsidRPr="00996EAE">
        <w:rPr>
          <w:rFonts w:cs="Arial"/>
          <w:sz w:val="18"/>
          <w:szCs w:val="20"/>
        </w:rPr>
        <w:t>the Customer fails to notif</w:t>
      </w:r>
      <w:r w:rsidR="00277761" w:rsidRPr="00996EAE">
        <w:rPr>
          <w:rFonts w:cs="Arial"/>
          <w:sz w:val="18"/>
          <w:szCs w:val="20"/>
        </w:rPr>
        <w:t>y</w:t>
      </w:r>
      <w:r w:rsidRPr="00996EAE">
        <w:rPr>
          <w:rFonts w:cs="Arial"/>
          <w:sz w:val="18"/>
          <w:szCs w:val="20"/>
        </w:rPr>
        <w:t xml:space="preserve"> the Supplier in writing of any shortages and Goods damaged in transit with full </w:t>
      </w:r>
      <w:proofErr w:type="gramStart"/>
      <w:r w:rsidRPr="00996EAE">
        <w:rPr>
          <w:rFonts w:cs="Arial"/>
          <w:sz w:val="18"/>
          <w:szCs w:val="20"/>
        </w:rPr>
        <w:t>particulars within</w:t>
      </w:r>
      <w:proofErr w:type="gramEnd"/>
      <w:r w:rsidRPr="00996EAE">
        <w:rPr>
          <w:rFonts w:cs="Arial"/>
          <w:sz w:val="18"/>
          <w:szCs w:val="20"/>
        </w:rPr>
        <w:t xml:space="preserve"> 7 </w:t>
      </w:r>
      <w:r w:rsidR="00DE1BE6" w:rsidRPr="00996EAE">
        <w:rPr>
          <w:rFonts w:cs="Arial"/>
          <w:sz w:val="18"/>
          <w:szCs w:val="20"/>
        </w:rPr>
        <w:t>days</w:t>
      </w:r>
      <w:r w:rsidRPr="00996EAE">
        <w:rPr>
          <w:rFonts w:cs="Arial"/>
          <w:sz w:val="18"/>
          <w:szCs w:val="20"/>
        </w:rPr>
        <w:t xml:space="preserve"> of delivery of the Goods;</w:t>
      </w:r>
    </w:p>
    <w:p w14:paraId="399042AD" w14:textId="39862931"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the Customer makes any further use of such Goods after giving notice in accordance with clause</w:t>
      </w:r>
      <w:r w:rsidR="000D5007">
        <w:rPr>
          <w:rFonts w:cs="Arial"/>
          <w:sz w:val="18"/>
          <w:szCs w:val="20"/>
        </w:rPr>
        <w:t xml:space="preserve"> </w:t>
      </w:r>
      <w:r w:rsidR="00363E41">
        <w:rPr>
          <w:rFonts w:cs="Arial"/>
          <w:sz w:val="18"/>
          <w:szCs w:val="20"/>
        </w:rPr>
        <w:fldChar w:fldCharType="begin"/>
      </w:r>
      <w:r w:rsidR="00363E41">
        <w:rPr>
          <w:rFonts w:cs="Arial"/>
          <w:sz w:val="18"/>
          <w:szCs w:val="20"/>
        </w:rPr>
        <w:instrText xml:space="preserve"> REF _Ref452130313 \r \h </w:instrText>
      </w:r>
      <w:r w:rsidR="00363E41">
        <w:rPr>
          <w:rFonts w:cs="Arial"/>
          <w:sz w:val="18"/>
          <w:szCs w:val="20"/>
        </w:rPr>
      </w:r>
      <w:r w:rsidR="00363E41">
        <w:rPr>
          <w:rFonts w:cs="Arial"/>
          <w:sz w:val="18"/>
          <w:szCs w:val="20"/>
        </w:rPr>
        <w:fldChar w:fldCharType="separate"/>
      </w:r>
      <w:r w:rsidR="00076F31">
        <w:rPr>
          <w:rFonts w:cs="Arial"/>
          <w:sz w:val="18"/>
          <w:szCs w:val="20"/>
        </w:rPr>
        <w:t>5.3</w:t>
      </w:r>
      <w:r w:rsidR="00363E41">
        <w:rPr>
          <w:rFonts w:cs="Arial"/>
          <w:sz w:val="18"/>
          <w:szCs w:val="20"/>
        </w:rPr>
        <w:fldChar w:fldCharType="end"/>
      </w:r>
      <w:r w:rsidRPr="00996EAE">
        <w:rPr>
          <w:rFonts w:cs="Arial"/>
          <w:sz w:val="18"/>
          <w:szCs w:val="20"/>
          <w:lang w:val="en-US" w:bidi="ar-SA"/>
        </w:rPr>
        <w:t xml:space="preserve">; </w:t>
      </w:r>
    </w:p>
    <w:p w14:paraId="6E5AC8C7"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 xml:space="preserve">the defect arises because the Customer failed to follow the Supplier’s oral or written instructions as to the storage, commissioning, installation, use and maintenance of the Goods or (if there are none) good trade practice regarding the same; </w:t>
      </w:r>
    </w:p>
    <w:p w14:paraId="2BD563A5"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 xml:space="preserve">the defect arises </w:t>
      </w:r>
      <w:proofErr w:type="gramStart"/>
      <w:r w:rsidRPr="00996EAE">
        <w:rPr>
          <w:rFonts w:cs="Arial"/>
          <w:sz w:val="18"/>
          <w:szCs w:val="20"/>
          <w:lang w:val="en-US" w:bidi="ar-SA"/>
        </w:rPr>
        <w:t>as a result of</w:t>
      </w:r>
      <w:proofErr w:type="gramEnd"/>
      <w:r w:rsidRPr="00996EAE">
        <w:rPr>
          <w:rFonts w:cs="Arial"/>
          <w:sz w:val="18"/>
          <w:szCs w:val="20"/>
          <w:lang w:val="en-US" w:bidi="ar-SA"/>
        </w:rPr>
        <w:t xml:space="preserve"> the Supplier following any drawing, design or </w:t>
      </w:r>
      <w:r w:rsidR="00FC0539">
        <w:rPr>
          <w:rFonts w:cs="Arial"/>
          <w:sz w:val="18"/>
          <w:szCs w:val="20"/>
          <w:lang w:val="en-US" w:bidi="ar-SA"/>
        </w:rPr>
        <w:t xml:space="preserve">Goods </w:t>
      </w:r>
      <w:r w:rsidRPr="00996EAE">
        <w:rPr>
          <w:rFonts w:cs="Arial"/>
          <w:sz w:val="18"/>
          <w:szCs w:val="20"/>
          <w:lang w:val="en-US" w:bidi="ar-SA"/>
        </w:rPr>
        <w:t xml:space="preserve">Specification supplied by the Customer; </w:t>
      </w:r>
    </w:p>
    <w:p w14:paraId="345C7367"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 xml:space="preserve">the Customer alters or repairs such Goods without the written consent of the Supplier; </w:t>
      </w:r>
    </w:p>
    <w:p w14:paraId="59C414AD" w14:textId="3BB321E7" w:rsidR="00DC6CF4" w:rsidRPr="00996EAE" w:rsidRDefault="00021A15" w:rsidP="00477BBD">
      <w:pPr>
        <w:numPr>
          <w:ilvl w:val="2"/>
          <w:numId w:val="2"/>
        </w:numPr>
        <w:spacing w:line="240" w:lineRule="auto"/>
        <w:rPr>
          <w:rFonts w:cs="Arial"/>
          <w:sz w:val="18"/>
          <w:szCs w:val="20"/>
        </w:rPr>
      </w:pPr>
      <w:r>
        <w:rPr>
          <w:rFonts w:cs="Arial"/>
          <w:sz w:val="18"/>
          <w:szCs w:val="20"/>
          <w:lang w:val="en-US" w:bidi="ar-SA"/>
        </w:rPr>
        <w:t xml:space="preserve">subject to clause </w:t>
      </w:r>
      <w:r w:rsidR="00363E41">
        <w:rPr>
          <w:rFonts w:cs="Arial"/>
          <w:sz w:val="18"/>
          <w:szCs w:val="20"/>
          <w:lang w:val="en-US" w:bidi="ar-SA"/>
        </w:rPr>
        <w:fldChar w:fldCharType="begin"/>
      </w:r>
      <w:r w:rsidR="00363E41">
        <w:rPr>
          <w:rFonts w:cs="Arial"/>
          <w:sz w:val="18"/>
          <w:szCs w:val="20"/>
          <w:lang w:val="en-US" w:bidi="ar-SA"/>
        </w:rPr>
        <w:instrText xml:space="preserve"> REF _Ref452130303 \r \h </w:instrText>
      </w:r>
      <w:r w:rsidR="00363E41">
        <w:rPr>
          <w:rFonts w:cs="Arial"/>
          <w:sz w:val="18"/>
          <w:szCs w:val="20"/>
          <w:lang w:val="en-US" w:bidi="ar-SA"/>
        </w:rPr>
      </w:r>
      <w:r w:rsidR="00363E41">
        <w:rPr>
          <w:rFonts w:cs="Arial"/>
          <w:sz w:val="18"/>
          <w:szCs w:val="20"/>
          <w:lang w:val="en-US" w:bidi="ar-SA"/>
        </w:rPr>
        <w:fldChar w:fldCharType="separate"/>
      </w:r>
      <w:r w:rsidR="00076F31">
        <w:rPr>
          <w:rFonts w:cs="Arial"/>
          <w:sz w:val="18"/>
          <w:szCs w:val="20"/>
          <w:lang w:val="en-US" w:bidi="ar-SA"/>
        </w:rPr>
        <w:t>5.2</w:t>
      </w:r>
      <w:r w:rsidR="00363E41">
        <w:rPr>
          <w:rFonts w:cs="Arial"/>
          <w:sz w:val="18"/>
          <w:szCs w:val="20"/>
          <w:lang w:val="en-US" w:bidi="ar-SA"/>
        </w:rPr>
        <w:fldChar w:fldCharType="end"/>
      </w:r>
      <w:r>
        <w:rPr>
          <w:rFonts w:cs="Arial"/>
          <w:sz w:val="18"/>
          <w:szCs w:val="20"/>
          <w:lang w:val="en-US" w:bidi="ar-SA"/>
        </w:rPr>
        <w:t xml:space="preserve">, </w:t>
      </w:r>
      <w:r w:rsidR="006F2AE7" w:rsidRPr="00996EAE">
        <w:rPr>
          <w:rFonts w:cs="Arial"/>
          <w:sz w:val="18"/>
          <w:szCs w:val="20"/>
          <w:lang w:val="en-US" w:bidi="ar-SA"/>
        </w:rPr>
        <w:t xml:space="preserve">the defect arises as a result of fair wear and tear, </w:t>
      </w:r>
      <w:proofErr w:type="spellStart"/>
      <w:r w:rsidR="006F2AE7" w:rsidRPr="00996EAE">
        <w:rPr>
          <w:rFonts w:cs="Arial"/>
          <w:sz w:val="18"/>
          <w:szCs w:val="20"/>
          <w:lang w:val="en-US" w:bidi="ar-SA"/>
        </w:rPr>
        <w:t>wilful</w:t>
      </w:r>
      <w:proofErr w:type="spellEnd"/>
      <w:r w:rsidR="006F2AE7" w:rsidRPr="00996EAE">
        <w:rPr>
          <w:rFonts w:cs="Arial"/>
          <w:sz w:val="18"/>
          <w:szCs w:val="20"/>
          <w:lang w:val="en-US" w:bidi="ar-SA"/>
        </w:rPr>
        <w:t xml:space="preserve"> damage, negligence, or abnormal storage or working conditions; or</w:t>
      </w:r>
    </w:p>
    <w:p w14:paraId="525A1E04"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 xml:space="preserve">the Goods differ from their description </w:t>
      </w:r>
      <w:r w:rsidR="00204067" w:rsidRPr="00996EAE">
        <w:rPr>
          <w:rFonts w:cs="Arial"/>
          <w:sz w:val="18"/>
          <w:szCs w:val="20"/>
        </w:rPr>
        <w:t xml:space="preserve">or </w:t>
      </w:r>
      <w:r w:rsidRPr="00996EAE">
        <w:rPr>
          <w:rFonts w:cs="Arial"/>
          <w:sz w:val="18"/>
          <w:szCs w:val="20"/>
          <w:lang w:val="en-US" w:bidi="ar-SA"/>
        </w:rPr>
        <w:t xml:space="preserve">the </w:t>
      </w:r>
      <w:r w:rsidR="00FC0539">
        <w:rPr>
          <w:rFonts w:cs="Arial"/>
          <w:sz w:val="18"/>
          <w:szCs w:val="20"/>
          <w:lang w:val="en-US" w:bidi="ar-SA"/>
        </w:rPr>
        <w:t xml:space="preserve">Goods </w:t>
      </w:r>
      <w:r w:rsidRPr="00996EAE">
        <w:rPr>
          <w:rFonts w:cs="Arial"/>
          <w:sz w:val="18"/>
          <w:szCs w:val="20"/>
          <w:lang w:val="en-US" w:bidi="ar-SA"/>
        </w:rPr>
        <w:t>Specification</w:t>
      </w:r>
      <w:r w:rsidR="00204067" w:rsidRPr="00996EAE">
        <w:rPr>
          <w:rFonts w:cs="Arial"/>
          <w:sz w:val="18"/>
          <w:szCs w:val="20"/>
          <w:lang w:val="en-US" w:bidi="ar-SA"/>
        </w:rPr>
        <w:t xml:space="preserve"> (as appropriate)</w:t>
      </w:r>
      <w:r w:rsidRPr="00996EAE">
        <w:rPr>
          <w:rFonts w:cs="Arial"/>
          <w:sz w:val="18"/>
          <w:szCs w:val="20"/>
          <w:lang w:val="en-US" w:bidi="ar-SA"/>
        </w:rPr>
        <w:t xml:space="preserve"> </w:t>
      </w:r>
      <w:proofErr w:type="gramStart"/>
      <w:r w:rsidRPr="00996EAE">
        <w:rPr>
          <w:rFonts w:cs="Arial"/>
          <w:sz w:val="18"/>
          <w:szCs w:val="20"/>
          <w:lang w:val="en-US" w:bidi="ar-SA"/>
        </w:rPr>
        <w:t>as a result of</w:t>
      </w:r>
      <w:proofErr w:type="gramEnd"/>
      <w:r w:rsidRPr="00996EAE">
        <w:rPr>
          <w:rFonts w:cs="Arial"/>
          <w:sz w:val="18"/>
          <w:szCs w:val="20"/>
          <w:lang w:val="en-US" w:bidi="ar-SA"/>
        </w:rPr>
        <w:t xml:space="preserve"> changes made to ensure they comply with applicable statutory or regulatory requirements.</w:t>
      </w:r>
    </w:p>
    <w:p w14:paraId="663E723E" w14:textId="77777777" w:rsidR="00995986" w:rsidRPr="00996EAE" w:rsidRDefault="00995986" w:rsidP="00995986">
      <w:pPr>
        <w:spacing w:line="240" w:lineRule="auto"/>
        <w:ind w:left="720"/>
        <w:rPr>
          <w:rFonts w:cs="Arial"/>
          <w:sz w:val="18"/>
          <w:szCs w:val="20"/>
        </w:rPr>
      </w:pPr>
    </w:p>
    <w:p w14:paraId="04B198DB" w14:textId="77777777" w:rsidR="00DC6CF4" w:rsidRPr="000D5641" w:rsidRDefault="006F2AE7" w:rsidP="00477BBD">
      <w:pPr>
        <w:numPr>
          <w:ilvl w:val="1"/>
          <w:numId w:val="2"/>
        </w:numPr>
        <w:spacing w:line="240" w:lineRule="auto"/>
        <w:rPr>
          <w:rFonts w:cs="Arial"/>
          <w:sz w:val="18"/>
          <w:szCs w:val="20"/>
        </w:rPr>
      </w:pPr>
      <w:r w:rsidRPr="00996EAE">
        <w:rPr>
          <w:rFonts w:cs="Arial"/>
          <w:sz w:val="18"/>
          <w:szCs w:val="20"/>
          <w:lang w:val="en-US" w:bidi="ar-SA"/>
        </w:rPr>
        <w:t>Except as provided in this clause</w:t>
      </w:r>
      <w:r w:rsidR="000D5007">
        <w:rPr>
          <w:rFonts w:cs="Arial"/>
          <w:sz w:val="18"/>
          <w:szCs w:val="20"/>
        </w:rPr>
        <w:t xml:space="preserve"> 5</w:t>
      </w:r>
      <w:r w:rsidRPr="00996EAE">
        <w:rPr>
          <w:rFonts w:cs="Arial"/>
          <w:sz w:val="18"/>
          <w:szCs w:val="20"/>
          <w:lang w:val="en-US" w:bidi="ar-SA"/>
        </w:rPr>
        <w:t xml:space="preserve">, the Supplier shall have no liability to the Customer in respect of the </w:t>
      </w:r>
      <w:r w:rsidR="000D5641">
        <w:rPr>
          <w:rFonts w:cs="Arial"/>
          <w:sz w:val="18"/>
          <w:szCs w:val="20"/>
          <w:lang w:val="en-US" w:bidi="ar-SA"/>
        </w:rPr>
        <w:t xml:space="preserve">Supplier branded flooring </w:t>
      </w:r>
      <w:r w:rsidRPr="00996EAE">
        <w:rPr>
          <w:rFonts w:cs="Arial"/>
          <w:sz w:val="18"/>
          <w:szCs w:val="20"/>
          <w:lang w:val="en-US" w:bidi="ar-SA"/>
        </w:rPr>
        <w:t>Goods’ failure to comply with the warrant</w:t>
      </w:r>
      <w:r w:rsidR="00085A26">
        <w:rPr>
          <w:rFonts w:cs="Arial"/>
          <w:sz w:val="18"/>
          <w:szCs w:val="20"/>
          <w:lang w:val="en-US" w:bidi="ar-SA"/>
        </w:rPr>
        <w:t>ies</w:t>
      </w:r>
      <w:r w:rsidRPr="00996EAE">
        <w:rPr>
          <w:rFonts w:cs="Arial"/>
          <w:sz w:val="18"/>
          <w:szCs w:val="20"/>
          <w:lang w:val="en-US" w:bidi="ar-SA"/>
        </w:rPr>
        <w:t xml:space="preserve"> set out in clause</w:t>
      </w:r>
      <w:r w:rsidR="00085A26">
        <w:rPr>
          <w:rFonts w:cs="Arial"/>
          <w:sz w:val="18"/>
          <w:szCs w:val="20"/>
          <w:lang w:val="en-US" w:bidi="ar-SA"/>
        </w:rPr>
        <w:t>s</w:t>
      </w:r>
      <w:r w:rsidR="000D5007">
        <w:rPr>
          <w:rFonts w:cs="Arial"/>
          <w:sz w:val="18"/>
          <w:szCs w:val="20"/>
        </w:rPr>
        <w:t xml:space="preserve"> 5.1</w:t>
      </w:r>
      <w:r w:rsidR="00085A26">
        <w:rPr>
          <w:rFonts w:cs="Arial"/>
          <w:sz w:val="18"/>
          <w:szCs w:val="20"/>
        </w:rPr>
        <w:t xml:space="preserve"> and 5.2</w:t>
      </w:r>
      <w:r w:rsidRPr="00996EAE">
        <w:rPr>
          <w:rFonts w:cs="Arial"/>
          <w:sz w:val="18"/>
          <w:szCs w:val="20"/>
          <w:lang w:val="en-US" w:bidi="ar-SA"/>
        </w:rPr>
        <w:t>.</w:t>
      </w:r>
    </w:p>
    <w:p w14:paraId="2C41C55A" w14:textId="77777777" w:rsidR="000D5641" w:rsidRPr="000D5641" w:rsidRDefault="000D5641" w:rsidP="000D5641">
      <w:pPr>
        <w:spacing w:line="240" w:lineRule="auto"/>
        <w:ind w:left="720"/>
        <w:rPr>
          <w:rFonts w:cs="Arial"/>
          <w:sz w:val="18"/>
          <w:szCs w:val="20"/>
        </w:rPr>
      </w:pPr>
    </w:p>
    <w:p w14:paraId="723CE595" w14:textId="67077C9B" w:rsidR="00A65C8D" w:rsidRDefault="000D5641" w:rsidP="00477BBD">
      <w:pPr>
        <w:numPr>
          <w:ilvl w:val="1"/>
          <w:numId w:val="2"/>
        </w:numPr>
        <w:spacing w:line="240" w:lineRule="auto"/>
        <w:rPr>
          <w:rFonts w:cs="Arial"/>
          <w:sz w:val="18"/>
          <w:szCs w:val="20"/>
        </w:rPr>
      </w:pPr>
      <w:r w:rsidRPr="00446B87">
        <w:rPr>
          <w:rFonts w:cs="Arial"/>
          <w:sz w:val="18"/>
          <w:szCs w:val="20"/>
        </w:rPr>
        <w:t xml:space="preserve">To the fullest extent permitted by law, for Goods which are not Supplier branded flooring Goods and which have been manufactured by and supplied to the Supplier by a third party, the Supplier </w:t>
      </w:r>
      <w:r w:rsidR="009C6A93" w:rsidRPr="00446B87">
        <w:rPr>
          <w:rFonts w:cs="Arial"/>
          <w:sz w:val="18"/>
          <w:szCs w:val="20"/>
        </w:rPr>
        <w:t>shall assign</w:t>
      </w:r>
      <w:r w:rsidRPr="00446B87">
        <w:rPr>
          <w:rFonts w:cs="Arial"/>
          <w:sz w:val="18"/>
          <w:szCs w:val="20"/>
        </w:rPr>
        <w:t xml:space="preserve"> the benefit of </w:t>
      </w:r>
      <w:r w:rsidR="00924B87" w:rsidRPr="00446B87">
        <w:rPr>
          <w:rFonts w:cs="Arial"/>
          <w:sz w:val="18"/>
          <w:szCs w:val="20"/>
        </w:rPr>
        <w:t>any product warranty issued to the Supplier by th</w:t>
      </w:r>
      <w:r w:rsidR="00931A3A" w:rsidRPr="00446B87">
        <w:rPr>
          <w:rFonts w:cs="Arial"/>
          <w:sz w:val="18"/>
          <w:szCs w:val="20"/>
        </w:rPr>
        <w:t>e third party supplier</w:t>
      </w:r>
      <w:r w:rsidR="00446B87">
        <w:rPr>
          <w:rFonts w:cs="Arial"/>
          <w:sz w:val="18"/>
          <w:szCs w:val="20"/>
        </w:rPr>
        <w:t xml:space="preserve"> subject to the Supplier’s obligations under those Conditions.</w:t>
      </w:r>
    </w:p>
    <w:p w14:paraId="254087CE" w14:textId="77777777" w:rsidR="000B7607" w:rsidRDefault="000B7607" w:rsidP="000B7607">
      <w:pPr>
        <w:pStyle w:val="ListParagraph"/>
        <w:rPr>
          <w:rFonts w:cs="Arial"/>
          <w:sz w:val="18"/>
          <w:szCs w:val="20"/>
        </w:rPr>
      </w:pPr>
    </w:p>
    <w:p w14:paraId="37A6BB49" w14:textId="77777777" w:rsidR="000B7607" w:rsidRPr="00446B87" w:rsidRDefault="000B7607" w:rsidP="00477BBD">
      <w:pPr>
        <w:numPr>
          <w:ilvl w:val="1"/>
          <w:numId w:val="2"/>
        </w:numPr>
        <w:spacing w:line="240" w:lineRule="auto"/>
        <w:rPr>
          <w:rFonts w:cs="Arial"/>
          <w:sz w:val="18"/>
          <w:szCs w:val="20"/>
        </w:rPr>
      </w:pPr>
      <w:r>
        <w:rPr>
          <w:rFonts w:cs="Arial"/>
          <w:sz w:val="18"/>
          <w:szCs w:val="20"/>
        </w:rPr>
        <w:lastRenderedPageBreak/>
        <w:t>If a Customer makes a request for Supplier branded flooring Goods to be specifically printed according to the Customer’s requirements, the Supplier may arrange for a third party to perform the printing.</w:t>
      </w:r>
    </w:p>
    <w:p w14:paraId="126BA402" w14:textId="77777777" w:rsidR="00995986" w:rsidRPr="00996EAE" w:rsidRDefault="00995986" w:rsidP="00995986">
      <w:pPr>
        <w:spacing w:line="240" w:lineRule="auto"/>
        <w:ind w:left="720"/>
        <w:rPr>
          <w:rFonts w:cs="Arial"/>
          <w:sz w:val="18"/>
          <w:szCs w:val="20"/>
        </w:rPr>
      </w:pPr>
    </w:p>
    <w:p w14:paraId="467F94F4" w14:textId="77777777" w:rsidR="00DC6CF4" w:rsidRPr="00996EAE" w:rsidRDefault="006F2AE7" w:rsidP="00477BBD">
      <w:pPr>
        <w:numPr>
          <w:ilvl w:val="1"/>
          <w:numId w:val="2"/>
        </w:numPr>
        <w:spacing w:line="240" w:lineRule="auto"/>
        <w:rPr>
          <w:rFonts w:cs="Arial"/>
          <w:sz w:val="18"/>
          <w:szCs w:val="20"/>
        </w:rPr>
      </w:pPr>
      <w:r w:rsidRPr="00996EAE">
        <w:rPr>
          <w:rFonts w:cs="Arial"/>
          <w:sz w:val="18"/>
          <w:szCs w:val="20"/>
          <w:lang w:val="en-US" w:bidi="ar-SA"/>
        </w:rPr>
        <w:t>The terms implied by sections 13 to 15 of the Sale of Goods Act 1979 are, to the fullest extent permitted by law, excluded from the Contract.</w:t>
      </w:r>
    </w:p>
    <w:p w14:paraId="27821F45" w14:textId="77777777" w:rsidR="00995986" w:rsidRPr="00996EAE" w:rsidRDefault="00995986" w:rsidP="00995986">
      <w:pPr>
        <w:spacing w:line="240" w:lineRule="auto"/>
        <w:ind w:left="720"/>
        <w:rPr>
          <w:rFonts w:cs="Arial"/>
          <w:sz w:val="18"/>
          <w:szCs w:val="20"/>
        </w:rPr>
      </w:pPr>
    </w:p>
    <w:p w14:paraId="45F6709C" w14:textId="77777777" w:rsidR="00DC6CF4" w:rsidRPr="00996EAE" w:rsidRDefault="006F2AE7" w:rsidP="00477BBD">
      <w:pPr>
        <w:numPr>
          <w:ilvl w:val="1"/>
          <w:numId w:val="2"/>
        </w:numPr>
        <w:spacing w:line="240" w:lineRule="auto"/>
        <w:rPr>
          <w:rFonts w:cs="Arial"/>
          <w:sz w:val="18"/>
          <w:szCs w:val="20"/>
        </w:rPr>
      </w:pPr>
      <w:r w:rsidRPr="00996EAE">
        <w:rPr>
          <w:rFonts w:cs="Arial"/>
          <w:sz w:val="18"/>
          <w:szCs w:val="20"/>
          <w:lang w:val="en-US" w:bidi="ar-SA"/>
        </w:rPr>
        <w:t>These Conditions shall apply to any repaired or replacement Goods supplied by the Supplier.</w:t>
      </w:r>
    </w:p>
    <w:p w14:paraId="1A4AE2A5" w14:textId="77777777" w:rsidR="00995986" w:rsidRPr="00996EAE" w:rsidRDefault="00995986" w:rsidP="00995986">
      <w:pPr>
        <w:spacing w:line="240" w:lineRule="auto"/>
        <w:ind w:left="720"/>
        <w:rPr>
          <w:rFonts w:cs="Arial"/>
          <w:sz w:val="18"/>
          <w:szCs w:val="20"/>
        </w:rPr>
      </w:pPr>
      <w:bookmarkStart w:id="30" w:name="a689694"/>
    </w:p>
    <w:p w14:paraId="45E5A2D7" w14:textId="77777777" w:rsidR="00DC6CF4" w:rsidRPr="00996EAE" w:rsidRDefault="006F2AE7" w:rsidP="00477BBD">
      <w:pPr>
        <w:numPr>
          <w:ilvl w:val="0"/>
          <w:numId w:val="2"/>
        </w:numPr>
        <w:spacing w:line="240" w:lineRule="auto"/>
        <w:rPr>
          <w:rFonts w:cs="Arial"/>
          <w:sz w:val="18"/>
          <w:szCs w:val="20"/>
        </w:rPr>
      </w:pPr>
      <w:r w:rsidRPr="00996EAE">
        <w:rPr>
          <w:rFonts w:cs="Arial"/>
          <w:b/>
          <w:caps/>
          <w:sz w:val="18"/>
          <w:szCs w:val="20"/>
          <w:lang w:val="en-US" w:bidi="ar-SA"/>
        </w:rPr>
        <w:t>Title And Risk</w:t>
      </w:r>
      <w:bookmarkEnd w:id="30"/>
    </w:p>
    <w:p w14:paraId="15A4F636" w14:textId="77777777" w:rsidR="00DC6CF4" w:rsidRPr="00996EAE" w:rsidRDefault="006F2AE7" w:rsidP="00477BBD">
      <w:pPr>
        <w:numPr>
          <w:ilvl w:val="1"/>
          <w:numId w:val="2"/>
        </w:numPr>
        <w:spacing w:line="240" w:lineRule="auto"/>
        <w:rPr>
          <w:rFonts w:cs="Arial"/>
          <w:sz w:val="18"/>
          <w:szCs w:val="20"/>
        </w:rPr>
      </w:pPr>
      <w:r w:rsidRPr="00996EAE">
        <w:rPr>
          <w:rFonts w:cs="Arial"/>
          <w:sz w:val="18"/>
          <w:szCs w:val="20"/>
          <w:lang w:val="en-US" w:bidi="ar-SA"/>
        </w:rPr>
        <w:t>The risk in the Goods shall pass to the Customer on completion of delivery.</w:t>
      </w:r>
    </w:p>
    <w:p w14:paraId="748642DE" w14:textId="77777777" w:rsidR="00995986" w:rsidRPr="00996EAE" w:rsidRDefault="00995986" w:rsidP="00995986">
      <w:pPr>
        <w:spacing w:line="240" w:lineRule="auto"/>
        <w:ind w:left="720"/>
        <w:rPr>
          <w:rFonts w:cs="Arial"/>
          <w:sz w:val="18"/>
          <w:szCs w:val="20"/>
        </w:rPr>
      </w:pPr>
    </w:p>
    <w:p w14:paraId="5DC022E7" w14:textId="77777777" w:rsidR="00DC6CF4" w:rsidRPr="00996EAE" w:rsidRDefault="006F2AE7" w:rsidP="00477BBD">
      <w:pPr>
        <w:numPr>
          <w:ilvl w:val="1"/>
          <w:numId w:val="2"/>
        </w:numPr>
        <w:spacing w:line="240" w:lineRule="auto"/>
        <w:rPr>
          <w:rFonts w:cs="Arial"/>
          <w:sz w:val="18"/>
          <w:szCs w:val="20"/>
        </w:rPr>
      </w:pPr>
      <w:r w:rsidRPr="00996EAE">
        <w:rPr>
          <w:rFonts w:cs="Arial"/>
          <w:sz w:val="18"/>
          <w:szCs w:val="20"/>
          <w:lang w:val="en-US" w:bidi="ar-SA"/>
        </w:rPr>
        <w:t>Title to the Goods shall not pass to the Customer until the earlier of:</w:t>
      </w:r>
    </w:p>
    <w:p w14:paraId="2F07D342"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 xml:space="preserve">the Supplier receives payment in full (in cash or cleared funds) for the Goods and any other goods that the Supplier has supplied to the Customer in respect of which payment has become due, in which case title to the Goods shall pass at the time of payment of all such sums; and </w:t>
      </w:r>
    </w:p>
    <w:p w14:paraId="5A404E90" w14:textId="4E908E36"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the Customer resells the Goods, in which case title to the Goods shall pass to the Customer at the time specified in clause</w:t>
      </w:r>
      <w:r w:rsidR="00067928">
        <w:rPr>
          <w:rFonts w:cs="Arial"/>
          <w:sz w:val="18"/>
          <w:szCs w:val="20"/>
          <w:lang w:val="en-US" w:bidi="ar-SA"/>
        </w:rPr>
        <w:t xml:space="preserve"> </w:t>
      </w:r>
      <w:r w:rsidR="00363E41">
        <w:rPr>
          <w:rFonts w:cs="Arial"/>
          <w:sz w:val="18"/>
          <w:szCs w:val="20"/>
          <w:lang w:val="en-US" w:bidi="ar-SA"/>
        </w:rPr>
        <w:fldChar w:fldCharType="begin"/>
      </w:r>
      <w:r w:rsidR="00363E41">
        <w:rPr>
          <w:rFonts w:cs="Arial"/>
          <w:sz w:val="18"/>
          <w:szCs w:val="20"/>
          <w:lang w:val="en-US" w:bidi="ar-SA"/>
        </w:rPr>
        <w:instrText xml:space="preserve"> REF _Ref452130335 \r \h </w:instrText>
      </w:r>
      <w:r w:rsidR="00363E41">
        <w:rPr>
          <w:rFonts w:cs="Arial"/>
          <w:sz w:val="18"/>
          <w:szCs w:val="20"/>
          <w:lang w:val="en-US" w:bidi="ar-SA"/>
        </w:rPr>
      </w:r>
      <w:r w:rsidR="00363E41">
        <w:rPr>
          <w:rFonts w:cs="Arial"/>
          <w:sz w:val="18"/>
          <w:szCs w:val="20"/>
          <w:lang w:val="en-US" w:bidi="ar-SA"/>
        </w:rPr>
        <w:fldChar w:fldCharType="separate"/>
      </w:r>
      <w:r w:rsidR="00076F31">
        <w:rPr>
          <w:rFonts w:cs="Arial"/>
          <w:sz w:val="18"/>
          <w:szCs w:val="20"/>
          <w:lang w:val="en-US" w:bidi="ar-SA"/>
        </w:rPr>
        <w:t>6.4</w:t>
      </w:r>
      <w:r w:rsidR="00363E41">
        <w:rPr>
          <w:rFonts w:cs="Arial"/>
          <w:sz w:val="18"/>
          <w:szCs w:val="20"/>
          <w:lang w:val="en-US" w:bidi="ar-SA"/>
        </w:rPr>
        <w:fldChar w:fldCharType="end"/>
      </w:r>
      <w:r w:rsidRPr="00996EAE">
        <w:rPr>
          <w:rFonts w:cs="Arial"/>
          <w:sz w:val="18"/>
          <w:szCs w:val="20"/>
          <w:lang w:val="en-US" w:bidi="ar-SA"/>
        </w:rPr>
        <w:t>.</w:t>
      </w:r>
    </w:p>
    <w:p w14:paraId="7012BE01" w14:textId="77777777" w:rsidR="00995986" w:rsidRPr="00996EAE" w:rsidRDefault="00995986" w:rsidP="00995986">
      <w:pPr>
        <w:spacing w:line="240" w:lineRule="auto"/>
        <w:ind w:left="720"/>
        <w:rPr>
          <w:rFonts w:cs="Arial"/>
          <w:sz w:val="18"/>
          <w:szCs w:val="20"/>
        </w:rPr>
      </w:pPr>
    </w:p>
    <w:p w14:paraId="1A102872" w14:textId="77777777" w:rsidR="00DC6CF4" w:rsidRPr="00996EAE" w:rsidRDefault="006F2AE7" w:rsidP="00477BBD">
      <w:pPr>
        <w:numPr>
          <w:ilvl w:val="1"/>
          <w:numId w:val="2"/>
        </w:numPr>
        <w:spacing w:line="240" w:lineRule="auto"/>
        <w:rPr>
          <w:rFonts w:cs="Arial"/>
          <w:sz w:val="18"/>
          <w:szCs w:val="20"/>
        </w:rPr>
      </w:pPr>
      <w:r w:rsidRPr="00996EAE">
        <w:rPr>
          <w:rFonts w:cs="Arial"/>
          <w:sz w:val="18"/>
          <w:szCs w:val="20"/>
          <w:lang w:val="en-US" w:bidi="ar-SA"/>
        </w:rPr>
        <w:t xml:space="preserve">Until title to the Goods has passed to the Customer, the Customer shall:  </w:t>
      </w:r>
    </w:p>
    <w:p w14:paraId="78EC6F75"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 xml:space="preserve">store the Goods separately from all other goods held by the Customer so that they remain readily identifiable as the Supplier’s property;  </w:t>
      </w:r>
    </w:p>
    <w:p w14:paraId="217CD7BD"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 xml:space="preserve">not remove, deface or obscure any identifying mark or packaging on or relating to the Goods; </w:t>
      </w:r>
    </w:p>
    <w:p w14:paraId="4D6D276E"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maintain the Goods in satisfactory condition and keep them insured against all risks for their full price from the date of delivery;</w:t>
      </w:r>
    </w:p>
    <w:p w14:paraId="6F8E8285" w14:textId="6A98855C"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notify the Supplier immediately if it becomes subject to any of the events listed in clause</w:t>
      </w:r>
      <w:r w:rsidR="00067928">
        <w:rPr>
          <w:rFonts w:cs="Arial"/>
          <w:sz w:val="18"/>
          <w:szCs w:val="20"/>
          <w:lang w:val="en-US" w:bidi="ar-SA"/>
        </w:rPr>
        <w:t xml:space="preserve"> </w:t>
      </w:r>
      <w:r w:rsidR="00363E41">
        <w:rPr>
          <w:rFonts w:cs="Arial"/>
          <w:sz w:val="18"/>
          <w:szCs w:val="20"/>
          <w:lang w:val="en-US" w:bidi="ar-SA"/>
        </w:rPr>
        <w:fldChar w:fldCharType="begin"/>
      </w:r>
      <w:r w:rsidR="00363E41">
        <w:rPr>
          <w:rFonts w:cs="Arial"/>
          <w:sz w:val="18"/>
          <w:szCs w:val="20"/>
          <w:lang w:val="en-US" w:bidi="ar-SA"/>
        </w:rPr>
        <w:instrText xml:space="preserve"> REF _Ref452130348 \r \h </w:instrText>
      </w:r>
      <w:r w:rsidR="00363E41">
        <w:rPr>
          <w:rFonts w:cs="Arial"/>
          <w:sz w:val="18"/>
          <w:szCs w:val="20"/>
          <w:lang w:val="en-US" w:bidi="ar-SA"/>
        </w:rPr>
      </w:r>
      <w:r w:rsidR="00363E41">
        <w:rPr>
          <w:rFonts w:cs="Arial"/>
          <w:sz w:val="18"/>
          <w:szCs w:val="20"/>
          <w:lang w:val="en-US" w:bidi="ar-SA"/>
        </w:rPr>
        <w:fldChar w:fldCharType="separate"/>
      </w:r>
      <w:r w:rsidR="00076F31">
        <w:rPr>
          <w:rFonts w:cs="Arial"/>
          <w:sz w:val="18"/>
          <w:szCs w:val="20"/>
          <w:lang w:val="en-US" w:bidi="ar-SA"/>
        </w:rPr>
        <w:t>10.2</w:t>
      </w:r>
      <w:r w:rsidR="00363E41">
        <w:rPr>
          <w:rFonts w:cs="Arial"/>
          <w:sz w:val="18"/>
          <w:szCs w:val="20"/>
          <w:lang w:val="en-US" w:bidi="ar-SA"/>
        </w:rPr>
        <w:fldChar w:fldCharType="end"/>
      </w:r>
      <w:r w:rsidR="00363E41">
        <w:rPr>
          <w:rFonts w:cs="Arial"/>
          <w:sz w:val="18"/>
          <w:szCs w:val="20"/>
          <w:lang w:val="en-US" w:bidi="ar-SA"/>
        </w:rPr>
        <w:t xml:space="preserve"> </w:t>
      </w:r>
      <w:r w:rsidRPr="00996EAE">
        <w:rPr>
          <w:rFonts w:cs="Arial"/>
          <w:sz w:val="18"/>
          <w:szCs w:val="20"/>
          <w:lang w:val="en-US" w:bidi="ar-SA"/>
        </w:rPr>
        <w:t>; and</w:t>
      </w:r>
    </w:p>
    <w:p w14:paraId="4932272B"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give the Supplier such information relating to the Goods as the Supplier may require from time to time.</w:t>
      </w:r>
    </w:p>
    <w:p w14:paraId="24158A65" w14:textId="77777777" w:rsidR="00995986" w:rsidRPr="00996EAE" w:rsidRDefault="00995986" w:rsidP="00995986">
      <w:pPr>
        <w:spacing w:line="240" w:lineRule="auto"/>
        <w:ind w:left="720"/>
        <w:rPr>
          <w:rFonts w:cs="Arial"/>
          <w:sz w:val="18"/>
          <w:szCs w:val="20"/>
        </w:rPr>
      </w:pPr>
      <w:bookmarkStart w:id="31" w:name="a628448"/>
    </w:p>
    <w:p w14:paraId="696AFC23" w14:textId="12C47FDB" w:rsidR="00DC6CF4" w:rsidRPr="00996EAE" w:rsidRDefault="006F2AE7" w:rsidP="00477BBD">
      <w:pPr>
        <w:numPr>
          <w:ilvl w:val="1"/>
          <w:numId w:val="2"/>
        </w:numPr>
        <w:spacing w:line="240" w:lineRule="auto"/>
        <w:rPr>
          <w:rFonts w:cs="Arial"/>
          <w:sz w:val="18"/>
          <w:szCs w:val="20"/>
        </w:rPr>
      </w:pPr>
      <w:bookmarkStart w:id="32" w:name="_Ref452130335"/>
      <w:r w:rsidRPr="00996EAE">
        <w:rPr>
          <w:rFonts w:cs="Arial"/>
          <w:sz w:val="18"/>
          <w:szCs w:val="20"/>
          <w:lang w:val="en-US" w:bidi="ar-SA"/>
        </w:rPr>
        <w:t>Subject to clause</w:t>
      </w:r>
      <w:r w:rsidR="00067928">
        <w:rPr>
          <w:rFonts w:cs="Arial"/>
          <w:sz w:val="18"/>
          <w:szCs w:val="20"/>
        </w:rPr>
        <w:t xml:space="preserve"> </w:t>
      </w:r>
      <w:r w:rsidR="00363E41">
        <w:rPr>
          <w:rFonts w:cs="Arial"/>
          <w:sz w:val="18"/>
          <w:szCs w:val="20"/>
        </w:rPr>
        <w:fldChar w:fldCharType="begin"/>
      </w:r>
      <w:r w:rsidR="00363E41">
        <w:rPr>
          <w:rFonts w:cs="Arial"/>
          <w:sz w:val="18"/>
          <w:szCs w:val="20"/>
        </w:rPr>
        <w:instrText xml:space="preserve"> REF _Ref452130366 \r \h </w:instrText>
      </w:r>
      <w:r w:rsidR="00363E41">
        <w:rPr>
          <w:rFonts w:cs="Arial"/>
          <w:sz w:val="18"/>
          <w:szCs w:val="20"/>
        </w:rPr>
      </w:r>
      <w:r w:rsidR="00363E41">
        <w:rPr>
          <w:rFonts w:cs="Arial"/>
          <w:sz w:val="18"/>
          <w:szCs w:val="20"/>
        </w:rPr>
        <w:fldChar w:fldCharType="separate"/>
      </w:r>
      <w:r w:rsidR="00076F31">
        <w:rPr>
          <w:rFonts w:cs="Arial"/>
          <w:sz w:val="18"/>
          <w:szCs w:val="20"/>
        </w:rPr>
        <w:t>6.5</w:t>
      </w:r>
      <w:r w:rsidR="00363E41">
        <w:rPr>
          <w:rFonts w:cs="Arial"/>
          <w:sz w:val="18"/>
          <w:szCs w:val="20"/>
        </w:rPr>
        <w:fldChar w:fldCharType="end"/>
      </w:r>
      <w:r w:rsidRPr="00996EAE">
        <w:rPr>
          <w:rFonts w:cs="Arial"/>
          <w:sz w:val="18"/>
          <w:szCs w:val="20"/>
          <w:lang w:val="en-US" w:bidi="ar-SA"/>
        </w:rPr>
        <w:t>, the Customer may resell or use the Goods in the ordinary course of its business (but not otherwise) before the Supplier receives payment for the Goods. However, if the Customer resells the Goods before that time:</w:t>
      </w:r>
      <w:bookmarkEnd w:id="31"/>
      <w:bookmarkEnd w:id="32"/>
    </w:p>
    <w:p w14:paraId="4857B470"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it does so as principal and not as the Supplier’s agent; and</w:t>
      </w:r>
    </w:p>
    <w:p w14:paraId="67B211D7"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title to the Goods shall pass from the Supplier to the Customer immediately before the time at which resale by the Customer occurs.</w:t>
      </w:r>
    </w:p>
    <w:p w14:paraId="35634730" w14:textId="77777777" w:rsidR="00995986" w:rsidRPr="00996EAE" w:rsidRDefault="00995986" w:rsidP="00995986">
      <w:pPr>
        <w:spacing w:line="240" w:lineRule="auto"/>
        <w:ind w:left="720"/>
        <w:rPr>
          <w:rFonts w:cs="Arial"/>
          <w:sz w:val="18"/>
          <w:szCs w:val="20"/>
        </w:rPr>
      </w:pPr>
      <w:bookmarkStart w:id="33" w:name="a776268"/>
    </w:p>
    <w:p w14:paraId="3CAECD5C" w14:textId="5783E5EB" w:rsidR="00DC6CF4" w:rsidRPr="00996EAE" w:rsidRDefault="006F2AE7" w:rsidP="00477BBD">
      <w:pPr>
        <w:numPr>
          <w:ilvl w:val="1"/>
          <w:numId w:val="2"/>
        </w:numPr>
        <w:spacing w:line="240" w:lineRule="auto"/>
        <w:rPr>
          <w:rFonts w:cs="Arial"/>
          <w:sz w:val="18"/>
          <w:szCs w:val="20"/>
        </w:rPr>
      </w:pPr>
      <w:bookmarkStart w:id="34" w:name="_Ref452130366"/>
      <w:r w:rsidRPr="00996EAE">
        <w:rPr>
          <w:rFonts w:cs="Arial"/>
          <w:sz w:val="18"/>
          <w:szCs w:val="20"/>
          <w:lang w:val="en-US" w:bidi="ar-SA"/>
        </w:rPr>
        <w:t>If before title to the Goods passes to the Customer the Customer becomes subject to any of the events listed in clause</w:t>
      </w:r>
      <w:r w:rsidR="000C5C61">
        <w:rPr>
          <w:rFonts w:cs="Arial"/>
          <w:sz w:val="18"/>
          <w:szCs w:val="20"/>
          <w:lang w:val="en-US" w:bidi="ar-SA"/>
        </w:rPr>
        <w:t xml:space="preserve"> </w:t>
      </w:r>
      <w:r w:rsidR="00363E41">
        <w:rPr>
          <w:rFonts w:cs="Arial"/>
          <w:sz w:val="18"/>
          <w:szCs w:val="20"/>
          <w:lang w:val="en-US" w:bidi="ar-SA"/>
        </w:rPr>
        <w:fldChar w:fldCharType="begin"/>
      </w:r>
      <w:r w:rsidR="00363E41">
        <w:rPr>
          <w:rFonts w:cs="Arial"/>
          <w:sz w:val="18"/>
          <w:szCs w:val="20"/>
          <w:lang w:val="en-US" w:bidi="ar-SA"/>
        </w:rPr>
        <w:instrText xml:space="preserve"> REF _Ref452130348 \w \h </w:instrText>
      </w:r>
      <w:r w:rsidR="00363E41">
        <w:rPr>
          <w:rFonts w:cs="Arial"/>
          <w:sz w:val="18"/>
          <w:szCs w:val="20"/>
          <w:lang w:val="en-US" w:bidi="ar-SA"/>
        </w:rPr>
      </w:r>
      <w:r w:rsidR="00363E41">
        <w:rPr>
          <w:rFonts w:cs="Arial"/>
          <w:sz w:val="18"/>
          <w:szCs w:val="20"/>
          <w:lang w:val="en-US" w:bidi="ar-SA"/>
        </w:rPr>
        <w:fldChar w:fldCharType="separate"/>
      </w:r>
      <w:r w:rsidR="00076F31">
        <w:rPr>
          <w:rFonts w:cs="Arial"/>
          <w:sz w:val="18"/>
          <w:szCs w:val="20"/>
          <w:lang w:val="en-US" w:bidi="ar-SA"/>
        </w:rPr>
        <w:t>10.2</w:t>
      </w:r>
      <w:r w:rsidR="00363E41">
        <w:rPr>
          <w:rFonts w:cs="Arial"/>
          <w:sz w:val="18"/>
          <w:szCs w:val="20"/>
          <w:lang w:val="en-US" w:bidi="ar-SA"/>
        </w:rPr>
        <w:fldChar w:fldCharType="end"/>
      </w:r>
      <w:r w:rsidRPr="00996EAE">
        <w:rPr>
          <w:rFonts w:cs="Arial"/>
          <w:sz w:val="18"/>
          <w:szCs w:val="20"/>
          <w:lang w:val="en-US" w:bidi="ar-SA"/>
        </w:rPr>
        <w:t>, then, without limiting any other right or remedy the Supplier may have:</w:t>
      </w:r>
      <w:bookmarkEnd w:id="33"/>
      <w:bookmarkEnd w:id="34"/>
    </w:p>
    <w:p w14:paraId="190922DB" w14:textId="77777777" w:rsidR="00DC6CF4" w:rsidRPr="00996EAE" w:rsidRDefault="006F2AE7" w:rsidP="00477BBD">
      <w:pPr>
        <w:numPr>
          <w:ilvl w:val="2"/>
          <w:numId w:val="2"/>
        </w:numPr>
        <w:spacing w:line="240" w:lineRule="auto"/>
        <w:rPr>
          <w:rFonts w:cs="Arial"/>
          <w:sz w:val="18"/>
          <w:szCs w:val="20"/>
        </w:rPr>
      </w:pPr>
      <w:bookmarkStart w:id="35" w:name="a964275"/>
      <w:r w:rsidRPr="00996EAE">
        <w:rPr>
          <w:rFonts w:cs="Arial"/>
          <w:sz w:val="18"/>
          <w:szCs w:val="20"/>
          <w:lang w:val="en-US" w:bidi="ar-SA"/>
        </w:rPr>
        <w:t>the Customer’s right to resell the Goods or use them in the ordinary course of its business ceases immediately; and</w:t>
      </w:r>
      <w:bookmarkEnd w:id="35"/>
    </w:p>
    <w:p w14:paraId="0E8AFCA2"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the Supplier may at any time:</w:t>
      </w:r>
    </w:p>
    <w:p w14:paraId="050A9ADD" w14:textId="77777777" w:rsidR="00DC6CF4" w:rsidRPr="00996EAE" w:rsidRDefault="006F2AE7" w:rsidP="00477BBD">
      <w:pPr>
        <w:numPr>
          <w:ilvl w:val="3"/>
          <w:numId w:val="2"/>
        </w:numPr>
        <w:spacing w:line="240" w:lineRule="auto"/>
        <w:rPr>
          <w:rFonts w:cs="Arial"/>
          <w:sz w:val="18"/>
          <w:szCs w:val="20"/>
        </w:rPr>
      </w:pPr>
      <w:r w:rsidRPr="00996EAE">
        <w:rPr>
          <w:rFonts w:cs="Arial"/>
          <w:sz w:val="18"/>
          <w:szCs w:val="20"/>
          <w:lang w:val="en-US" w:bidi="ar-SA"/>
        </w:rPr>
        <w:t>require the Customer to deliver up all Goods in its possession which have not been resold, or irrevocably incorporated into another product; and</w:t>
      </w:r>
    </w:p>
    <w:p w14:paraId="02E3B2C2" w14:textId="77777777" w:rsidR="00DC6CF4" w:rsidRPr="00996EAE" w:rsidRDefault="006F2AE7" w:rsidP="00477BBD">
      <w:pPr>
        <w:numPr>
          <w:ilvl w:val="3"/>
          <w:numId w:val="2"/>
        </w:numPr>
        <w:spacing w:line="240" w:lineRule="auto"/>
        <w:rPr>
          <w:rFonts w:cs="Arial"/>
          <w:sz w:val="18"/>
          <w:szCs w:val="20"/>
        </w:rPr>
      </w:pPr>
      <w:r w:rsidRPr="00996EAE">
        <w:rPr>
          <w:rFonts w:cs="Arial"/>
          <w:sz w:val="18"/>
          <w:szCs w:val="20"/>
          <w:lang w:val="en-US" w:bidi="ar-SA"/>
        </w:rPr>
        <w:t xml:space="preserve">if the Customer fails to do so promptly, enter any premises of the Customer or of any third party where the Goods are stored </w:t>
      </w:r>
      <w:proofErr w:type="gramStart"/>
      <w:r w:rsidRPr="00996EAE">
        <w:rPr>
          <w:rFonts w:cs="Arial"/>
          <w:sz w:val="18"/>
          <w:szCs w:val="20"/>
          <w:lang w:val="en-US" w:bidi="ar-SA"/>
        </w:rPr>
        <w:t>in order to</w:t>
      </w:r>
      <w:proofErr w:type="gramEnd"/>
      <w:r w:rsidRPr="00996EAE">
        <w:rPr>
          <w:rFonts w:cs="Arial"/>
          <w:sz w:val="18"/>
          <w:szCs w:val="20"/>
          <w:lang w:val="en-US" w:bidi="ar-SA"/>
        </w:rPr>
        <w:t xml:space="preserve"> recover them.</w:t>
      </w:r>
    </w:p>
    <w:p w14:paraId="744D5EDE" w14:textId="77777777" w:rsidR="003A14FC" w:rsidRPr="00996EAE" w:rsidRDefault="003A14FC" w:rsidP="00995986">
      <w:pPr>
        <w:spacing w:line="240" w:lineRule="auto"/>
        <w:ind w:left="720"/>
        <w:rPr>
          <w:rFonts w:cs="Arial"/>
          <w:sz w:val="18"/>
          <w:szCs w:val="20"/>
        </w:rPr>
      </w:pPr>
      <w:bookmarkStart w:id="36" w:name="a153857"/>
    </w:p>
    <w:p w14:paraId="573D52CD" w14:textId="77777777" w:rsidR="00714A3A" w:rsidRPr="00710305" w:rsidRDefault="00714A3A" w:rsidP="00477BBD">
      <w:pPr>
        <w:numPr>
          <w:ilvl w:val="0"/>
          <w:numId w:val="2"/>
        </w:numPr>
        <w:spacing w:line="240" w:lineRule="auto"/>
        <w:rPr>
          <w:sz w:val="18"/>
          <w:szCs w:val="18"/>
        </w:rPr>
      </w:pPr>
      <w:bookmarkStart w:id="37" w:name="a109998"/>
      <w:r w:rsidRPr="00710305">
        <w:rPr>
          <w:b/>
          <w:caps/>
          <w:sz w:val="18"/>
          <w:szCs w:val="18"/>
          <w:lang w:val="en-US" w:bidi="ar-SA"/>
        </w:rPr>
        <w:t>Supply Of Services</w:t>
      </w:r>
      <w:bookmarkEnd w:id="37"/>
    </w:p>
    <w:p w14:paraId="669E5F75" w14:textId="77777777" w:rsidR="00714A3A" w:rsidRPr="00710305" w:rsidRDefault="00714A3A" w:rsidP="00477BBD">
      <w:pPr>
        <w:numPr>
          <w:ilvl w:val="1"/>
          <w:numId w:val="2"/>
        </w:numPr>
        <w:spacing w:line="240" w:lineRule="auto"/>
        <w:rPr>
          <w:sz w:val="18"/>
          <w:szCs w:val="18"/>
        </w:rPr>
      </w:pPr>
      <w:r w:rsidRPr="00710305">
        <w:rPr>
          <w:sz w:val="18"/>
          <w:szCs w:val="18"/>
          <w:lang w:val="en-US" w:bidi="ar-SA"/>
        </w:rPr>
        <w:t>The Supplier shall provide the Services to the Customer in accordance with the Service Specification in all material respects.</w:t>
      </w:r>
    </w:p>
    <w:p w14:paraId="64C0F54D" w14:textId="77777777" w:rsidR="00714A3A" w:rsidRPr="00710305" w:rsidRDefault="00714A3A" w:rsidP="00710305">
      <w:pPr>
        <w:spacing w:line="240" w:lineRule="auto"/>
        <w:ind w:left="720"/>
        <w:rPr>
          <w:sz w:val="18"/>
          <w:szCs w:val="18"/>
        </w:rPr>
      </w:pPr>
    </w:p>
    <w:p w14:paraId="598F7718" w14:textId="77777777" w:rsidR="00714A3A" w:rsidRPr="00710305" w:rsidRDefault="00714A3A" w:rsidP="00477BBD">
      <w:pPr>
        <w:numPr>
          <w:ilvl w:val="1"/>
          <w:numId w:val="2"/>
        </w:numPr>
        <w:spacing w:line="240" w:lineRule="auto"/>
        <w:rPr>
          <w:sz w:val="18"/>
          <w:szCs w:val="18"/>
        </w:rPr>
      </w:pPr>
      <w:r w:rsidRPr="00710305">
        <w:rPr>
          <w:sz w:val="18"/>
          <w:szCs w:val="18"/>
          <w:lang w:val="en-US" w:bidi="ar-SA"/>
        </w:rPr>
        <w:t xml:space="preserve">The Supplier shall use all reasonable </w:t>
      </w:r>
      <w:proofErr w:type="spellStart"/>
      <w:r w:rsidRPr="00710305">
        <w:rPr>
          <w:sz w:val="18"/>
          <w:szCs w:val="18"/>
          <w:lang w:val="en-US" w:bidi="ar-SA"/>
        </w:rPr>
        <w:t>endeavours</w:t>
      </w:r>
      <w:proofErr w:type="spellEnd"/>
      <w:r w:rsidRPr="00710305">
        <w:rPr>
          <w:sz w:val="18"/>
          <w:szCs w:val="18"/>
          <w:lang w:val="en-US" w:bidi="ar-SA"/>
        </w:rPr>
        <w:t xml:space="preserve"> to meet any performance dates for the Services specified in </w:t>
      </w:r>
      <w:r w:rsidRPr="00B31A4E">
        <w:rPr>
          <w:sz w:val="18"/>
          <w:szCs w:val="18"/>
          <w:lang w:val="en-US" w:bidi="ar-SA"/>
        </w:rPr>
        <w:t>an Order confirmation</w:t>
      </w:r>
      <w:r w:rsidRPr="00710305">
        <w:rPr>
          <w:sz w:val="18"/>
          <w:szCs w:val="18"/>
          <w:lang w:val="en-US" w:bidi="ar-SA"/>
        </w:rPr>
        <w:t>, but any such dates shall be estimates only and time shall not be of the essence for the performance of the Services.</w:t>
      </w:r>
    </w:p>
    <w:p w14:paraId="6FD8B1AD" w14:textId="77777777" w:rsidR="00714A3A" w:rsidRPr="00710305" w:rsidRDefault="00714A3A" w:rsidP="00710305">
      <w:pPr>
        <w:spacing w:line="240" w:lineRule="auto"/>
        <w:rPr>
          <w:sz w:val="18"/>
          <w:szCs w:val="18"/>
        </w:rPr>
      </w:pPr>
    </w:p>
    <w:p w14:paraId="67253182" w14:textId="77777777" w:rsidR="00714A3A" w:rsidRPr="00710305" w:rsidRDefault="00714A3A" w:rsidP="00477BBD">
      <w:pPr>
        <w:numPr>
          <w:ilvl w:val="1"/>
          <w:numId w:val="2"/>
        </w:numPr>
        <w:spacing w:line="240" w:lineRule="auto"/>
        <w:rPr>
          <w:sz w:val="18"/>
          <w:szCs w:val="18"/>
        </w:rPr>
      </w:pPr>
      <w:r w:rsidRPr="00710305">
        <w:rPr>
          <w:sz w:val="18"/>
          <w:szCs w:val="18"/>
          <w:lang w:val="en-US" w:bidi="ar-SA"/>
        </w:rPr>
        <w:t>The Supplier shall have the right to make any changes to the Services which are necessary to comply with any applicable law or safety requirement, or which do not materially affect the nature or quality of the Services, and the Supplier shall notify the Customer in any such event.</w:t>
      </w:r>
    </w:p>
    <w:p w14:paraId="18E92537" w14:textId="77777777" w:rsidR="00714A3A" w:rsidRPr="00710305" w:rsidRDefault="00714A3A" w:rsidP="00710305">
      <w:pPr>
        <w:spacing w:line="240" w:lineRule="auto"/>
        <w:rPr>
          <w:sz w:val="18"/>
          <w:szCs w:val="18"/>
        </w:rPr>
      </w:pPr>
    </w:p>
    <w:p w14:paraId="4345726B" w14:textId="77777777" w:rsidR="00714A3A" w:rsidRPr="0008439C" w:rsidRDefault="00714A3A" w:rsidP="00477BBD">
      <w:pPr>
        <w:numPr>
          <w:ilvl w:val="1"/>
          <w:numId w:val="2"/>
        </w:numPr>
        <w:spacing w:line="240" w:lineRule="auto"/>
        <w:rPr>
          <w:sz w:val="18"/>
          <w:szCs w:val="18"/>
        </w:rPr>
      </w:pPr>
      <w:r w:rsidRPr="00710305">
        <w:rPr>
          <w:sz w:val="18"/>
          <w:szCs w:val="18"/>
          <w:lang w:val="en-US" w:bidi="ar-SA"/>
        </w:rPr>
        <w:t>The Supplier warrants to the Customer that the Services will be provided using reasonable care and skill.</w:t>
      </w:r>
    </w:p>
    <w:p w14:paraId="5A4338A1" w14:textId="77777777" w:rsidR="00714A3A" w:rsidRPr="00710305" w:rsidRDefault="00714A3A" w:rsidP="00134E7C">
      <w:pPr>
        <w:spacing w:line="240" w:lineRule="auto"/>
        <w:rPr>
          <w:rFonts w:cs="Arial"/>
          <w:sz w:val="18"/>
          <w:szCs w:val="20"/>
        </w:rPr>
      </w:pPr>
    </w:p>
    <w:p w14:paraId="5FE05672" w14:textId="77777777" w:rsidR="00714A3A" w:rsidRPr="00710305" w:rsidRDefault="00714A3A" w:rsidP="00477BBD">
      <w:pPr>
        <w:numPr>
          <w:ilvl w:val="0"/>
          <w:numId w:val="2"/>
        </w:numPr>
        <w:spacing w:line="240" w:lineRule="auto"/>
        <w:rPr>
          <w:sz w:val="18"/>
          <w:szCs w:val="18"/>
        </w:rPr>
      </w:pPr>
      <w:bookmarkStart w:id="38" w:name="a806875"/>
      <w:r w:rsidRPr="00710305">
        <w:rPr>
          <w:b/>
          <w:caps/>
          <w:sz w:val="18"/>
          <w:szCs w:val="18"/>
          <w:lang w:val="en-US" w:bidi="ar-SA"/>
        </w:rPr>
        <w:t xml:space="preserve">Customer’s Obligations </w:t>
      </w:r>
      <w:bookmarkEnd w:id="38"/>
    </w:p>
    <w:p w14:paraId="3C614B13" w14:textId="77777777" w:rsidR="00714A3A" w:rsidRPr="00710305" w:rsidRDefault="00714A3A" w:rsidP="00477BBD">
      <w:pPr>
        <w:numPr>
          <w:ilvl w:val="1"/>
          <w:numId w:val="2"/>
        </w:numPr>
        <w:spacing w:line="240" w:lineRule="auto"/>
        <w:rPr>
          <w:sz w:val="18"/>
          <w:szCs w:val="18"/>
        </w:rPr>
      </w:pPr>
      <w:r w:rsidRPr="00710305">
        <w:rPr>
          <w:sz w:val="18"/>
          <w:szCs w:val="18"/>
          <w:lang w:val="en-US" w:bidi="ar-SA"/>
        </w:rPr>
        <w:t>The Customer shall:</w:t>
      </w:r>
    </w:p>
    <w:p w14:paraId="7B89F4CF" w14:textId="77777777" w:rsidR="00714A3A" w:rsidRPr="00710305" w:rsidRDefault="00714A3A" w:rsidP="00477BBD">
      <w:pPr>
        <w:numPr>
          <w:ilvl w:val="2"/>
          <w:numId w:val="2"/>
        </w:numPr>
        <w:spacing w:line="240" w:lineRule="auto"/>
        <w:rPr>
          <w:sz w:val="18"/>
          <w:szCs w:val="18"/>
        </w:rPr>
      </w:pPr>
      <w:r w:rsidRPr="00710305">
        <w:rPr>
          <w:sz w:val="18"/>
          <w:szCs w:val="18"/>
          <w:lang w:val="en-US" w:bidi="ar-SA"/>
        </w:rPr>
        <w:t>ensure that the terms of the Order are complete and accurate;</w:t>
      </w:r>
    </w:p>
    <w:p w14:paraId="7681B264" w14:textId="77777777" w:rsidR="00714A3A" w:rsidRPr="00710305" w:rsidRDefault="00714A3A" w:rsidP="00477BBD">
      <w:pPr>
        <w:numPr>
          <w:ilvl w:val="2"/>
          <w:numId w:val="2"/>
        </w:numPr>
        <w:spacing w:line="240" w:lineRule="auto"/>
        <w:rPr>
          <w:sz w:val="18"/>
          <w:szCs w:val="18"/>
        </w:rPr>
      </w:pPr>
      <w:r w:rsidRPr="00710305">
        <w:rPr>
          <w:sz w:val="18"/>
          <w:szCs w:val="18"/>
          <w:lang w:val="en-US" w:bidi="ar-SA"/>
        </w:rPr>
        <w:lastRenderedPageBreak/>
        <w:t>co-operate with the Supplier in all matters relating to the Services;</w:t>
      </w:r>
    </w:p>
    <w:p w14:paraId="68A596A5" w14:textId="77777777" w:rsidR="00714A3A" w:rsidRPr="00710305" w:rsidRDefault="00714A3A" w:rsidP="00477BBD">
      <w:pPr>
        <w:numPr>
          <w:ilvl w:val="2"/>
          <w:numId w:val="2"/>
        </w:numPr>
        <w:spacing w:line="240" w:lineRule="auto"/>
        <w:rPr>
          <w:sz w:val="18"/>
          <w:szCs w:val="18"/>
        </w:rPr>
      </w:pPr>
      <w:r w:rsidRPr="00710305">
        <w:rPr>
          <w:sz w:val="18"/>
          <w:szCs w:val="18"/>
          <w:lang w:val="en-US" w:bidi="ar-SA"/>
        </w:rPr>
        <w:t>provide the Supplier, its employees, agents, consultants and subcontractors, with access to the Customer’s premises, office accommodation and other facilities as reasonably required by the Supplier to provide the Services;</w:t>
      </w:r>
    </w:p>
    <w:p w14:paraId="33911C92" w14:textId="77777777" w:rsidR="00714A3A" w:rsidRPr="00710305" w:rsidRDefault="00714A3A" w:rsidP="00477BBD">
      <w:pPr>
        <w:numPr>
          <w:ilvl w:val="2"/>
          <w:numId w:val="2"/>
        </w:numPr>
        <w:spacing w:line="240" w:lineRule="auto"/>
        <w:rPr>
          <w:sz w:val="18"/>
          <w:szCs w:val="18"/>
        </w:rPr>
      </w:pPr>
      <w:r w:rsidRPr="00710305">
        <w:rPr>
          <w:sz w:val="18"/>
          <w:szCs w:val="18"/>
          <w:lang w:val="en-US" w:bidi="ar-SA"/>
        </w:rPr>
        <w:t xml:space="preserve">provide the Supplier with such information and materials as the Supplier may reasonably require </w:t>
      </w:r>
      <w:proofErr w:type="gramStart"/>
      <w:r w:rsidRPr="00710305">
        <w:rPr>
          <w:sz w:val="18"/>
          <w:szCs w:val="18"/>
          <w:lang w:val="en-US" w:bidi="ar-SA"/>
        </w:rPr>
        <w:t>to supply</w:t>
      </w:r>
      <w:proofErr w:type="gramEnd"/>
      <w:r w:rsidRPr="00710305">
        <w:rPr>
          <w:sz w:val="18"/>
          <w:szCs w:val="18"/>
          <w:lang w:val="en-US" w:bidi="ar-SA"/>
        </w:rPr>
        <w:t xml:space="preserve"> the Services, and ensure that such information is accurate in all material respects;  </w:t>
      </w:r>
    </w:p>
    <w:p w14:paraId="6101E4B4" w14:textId="77777777" w:rsidR="00714A3A" w:rsidRPr="00710305" w:rsidRDefault="00714A3A" w:rsidP="00477BBD">
      <w:pPr>
        <w:numPr>
          <w:ilvl w:val="2"/>
          <w:numId w:val="2"/>
        </w:numPr>
        <w:spacing w:line="240" w:lineRule="auto"/>
        <w:rPr>
          <w:sz w:val="18"/>
          <w:szCs w:val="18"/>
        </w:rPr>
      </w:pPr>
      <w:r w:rsidRPr="00710305">
        <w:rPr>
          <w:sz w:val="18"/>
          <w:szCs w:val="18"/>
          <w:lang w:val="en-US" w:bidi="ar-SA"/>
        </w:rPr>
        <w:t>prepare the Customer’s premises for the supply of the Services</w:t>
      </w:r>
      <w:r>
        <w:rPr>
          <w:sz w:val="18"/>
          <w:szCs w:val="18"/>
          <w:lang w:val="en-US" w:bidi="ar-SA"/>
        </w:rPr>
        <w:t xml:space="preserve"> in accordance with the specifications notified to the Customer by the Supplier</w:t>
      </w:r>
      <w:r w:rsidR="00134E7C">
        <w:rPr>
          <w:sz w:val="18"/>
          <w:szCs w:val="18"/>
          <w:lang w:val="en-US" w:bidi="ar-SA"/>
        </w:rPr>
        <w:t>. For the avoidance of doubt, the Customer shall be solely responsible for all costs in this respect</w:t>
      </w:r>
      <w:r>
        <w:rPr>
          <w:sz w:val="18"/>
          <w:szCs w:val="18"/>
          <w:lang w:val="en-US" w:bidi="ar-SA"/>
        </w:rPr>
        <w:t xml:space="preserve">; </w:t>
      </w:r>
    </w:p>
    <w:p w14:paraId="20AFBB2A" w14:textId="77777777" w:rsidR="00714A3A" w:rsidRPr="00710305" w:rsidRDefault="00714A3A" w:rsidP="00477BBD">
      <w:pPr>
        <w:numPr>
          <w:ilvl w:val="2"/>
          <w:numId w:val="2"/>
        </w:numPr>
        <w:spacing w:line="240" w:lineRule="auto"/>
        <w:rPr>
          <w:sz w:val="18"/>
          <w:szCs w:val="18"/>
        </w:rPr>
      </w:pPr>
      <w:r w:rsidRPr="00710305">
        <w:rPr>
          <w:sz w:val="18"/>
          <w:szCs w:val="18"/>
          <w:lang w:val="en-US" w:bidi="ar-SA"/>
        </w:rPr>
        <w:t xml:space="preserve">obtain and maintain all necessary </w:t>
      </w:r>
      <w:proofErr w:type="spellStart"/>
      <w:r w:rsidRPr="00710305">
        <w:rPr>
          <w:sz w:val="18"/>
          <w:szCs w:val="18"/>
          <w:lang w:val="en-US" w:bidi="ar-SA"/>
        </w:rPr>
        <w:t>licences</w:t>
      </w:r>
      <w:proofErr w:type="spellEnd"/>
      <w:r w:rsidRPr="00710305">
        <w:rPr>
          <w:sz w:val="18"/>
          <w:szCs w:val="18"/>
          <w:lang w:val="en-US" w:bidi="ar-SA"/>
        </w:rPr>
        <w:t>, permissions and consents which may be required for the Services before the date on which the Services are to start;</w:t>
      </w:r>
      <w:r w:rsidR="00845924">
        <w:rPr>
          <w:sz w:val="18"/>
          <w:szCs w:val="18"/>
          <w:lang w:val="en-US" w:bidi="ar-SA"/>
        </w:rPr>
        <w:t xml:space="preserve"> and</w:t>
      </w:r>
    </w:p>
    <w:p w14:paraId="10ABF1B5" w14:textId="77777777" w:rsidR="00714A3A" w:rsidRPr="00710305" w:rsidRDefault="00714A3A" w:rsidP="00477BBD">
      <w:pPr>
        <w:numPr>
          <w:ilvl w:val="2"/>
          <w:numId w:val="2"/>
        </w:numPr>
        <w:spacing w:line="240" w:lineRule="auto"/>
        <w:rPr>
          <w:sz w:val="18"/>
          <w:szCs w:val="18"/>
        </w:rPr>
      </w:pPr>
      <w:bookmarkStart w:id="39" w:name="a1044509"/>
      <w:bookmarkStart w:id="40" w:name="_Ref452129919"/>
      <w:r w:rsidRPr="00710305">
        <w:rPr>
          <w:sz w:val="18"/>
          <w:szCs w:val="18"/>
          <w:lang w:val="en-US" w:bidi="ar-SA"/>
        </w:rPr>
        <w:t>keep and maintain all materials, equipment, documents and other property of the Supplier (</w:t>
      </w:r>
      <w:r w:rsidRPr="00710305">
        <w:rPr>
          <w:b/>
          <w:sz w:val="18"/>
          <w:szCs w:val="18"/>
          <w:lang w:val="en-US" w:bidi="ar-SA"/>
        </w:rPr>
        <w:t>"Supplier Materials"</w:t>
      </w:r>
      <w:r w:rsidRPr="00710305">
        <w:rPr>
          <w:sz w:val="18"/>
          <w:szCs w:val="18"/>
          <w:lang w:val="en-US" w:bidi="ar-SA"/>
        </w:rPr>
        <w:t xml:space="preserve">) at the Customer’s premises in safe custody at its own risk, maintain the Supplier Materials in good condition until returned to the Supplier, and not dispose of or use the Supplier Materials other than in accordance with the Supplier’s written instructions or </w:t>
      </w:r>
      <w:bookmarkEnd w:id="39"/>
      <w:r w:rsidR="00845924">
        <w:rPr>
          <w:sz w:val="18"/>
          <w:szCs w:val="18"/>
          <w:lang w:val="en-US" w:bidi="ar-SA"/>
        </w:rPr>
        <w:t>authorization.</w:t>
      </w:r>
      <w:bookmarkEnd w:id="40"/>
    </w:p>
    <w:p w14:paraId="2F64701E" w14:textId="77777777" w:rsidR="00AF3112" w:rsidRPr="00710305" w:rsidRDefault="00AF3112" w:rsidP="00710305">
      <w:pPr>
        <w:spacing w:line="240" w:lineRule="auto"/>
        <w:ind w:left="2160"/>
        <w:rPr>
          <w:sz w:val="18"/>
          <w:szCs w:val="18"/>
        </w:rPr>
      </w:pPr>
    </w:p>
    <w:p w14:paraId="3B2DEDB0" w14:textId="77777777" w:rsidR="00714A3A" w:rsidRPr="00710305" w:rsidRDefault="00714A3A" w:rsidP="00477BBD">
      <w:pPr>
        <w:numPr>
          <w:ilvl w:val="1"/>
          <w:numId w:val="2"/>
        </w:numPr>
        <w:spacing w:line="240" w:lineRule="auto"/>
        <w:rPr>
          <w:sz w:val="18"/>
          <w:szCs w:val="18"/>
        </w:rPr>
      </w:pPr>
      <w:bookmarkStart w:id="41" w:name="a585716"/>
      <w:r w:rsidRPr="00710305">
        <w:rPr>
          <w:sz w:val="18"/>
          <w:szCs w:val="18"/>
          <w:lang w:val="en-US" w:bidi="ar-SA"/>
        </w:rPr>
        <w:t>If the Supplier’s performance of any of its obligations in respect of the Services is prevented or delayed by any act or omission by the Customer or failure by the Customer to perform any relevant obligation (</w:t>
      </w:r>
      <w:r w:rsidRPr="00710305">
        <w:rPr>
          <w:b/>
          <w:sz w:val="18"/>
          <w:szCs w:val="18"/>
          <w:lang w:val="en-US" w:bidi="ar-SA"/>
        </w:rPr>
        <w:t>"Customer Default"</w:t>
      </w:r>
      <w:r w:rsidRPr="00710305">
        <w:rPr>
          <w:sz w:val="18"/>
          <w:szCs w:val="18"/>
          <w:lang w:val="en-US" w:bidi="ar-SA"/>
        </w:rPr>
        <w:t>):</w:t>
      </w:r>
      <w:bookmarkEnd w:id="41"/>
    </w:p>
    <w:p w14:paraId="6C045B04" w14:textId="77777777" w:rsidR="00714A3A" w:rsidRPr="00710305" w:rsidRDefault="00714A3A" w:rsidP="00477BBD">
      <w:pPr>
        <w:numPr>
          <w:ilvl w:val="2"/>
          <w:numId w:val="2"/>
        </w:numPr>
        <w:spacing w:line="240" w:lineRule="auto"/>
        <w:rPr>
          <w:sz w:val="18"/>
          <w:szCs w:val="18"/>
        </w:rPr>
      </w:pPr>
      <w:r w:rsidRPr="00710305">
        <w:rPr>
          <w:sz w:val="18"/>
          <w:szCs w:val="18"/>
          <w:lang w:val="en-US" w:bidi="ar-SA"/>
        </w:rPr>
        <w:t>the Supplier shall without limiting its other rights or remedies have the right to suspend performance of the Services until the Customer remedies the Customer Default, and to rely on the Customer Default to relieve it from the performance of any of its obligations to the extent the Customer Default prevents or delays the Supplier’s performance of any of its obligations;</w:t>
      </w:r>
    </w:p>
    <w:p w14:paraId="7E249FBC" w14:textId="72235AC3" w:rsidR="00714A3A" w:rsidRPr="00710305" w:rsidRDefault="00714A3A" w:rsidP="00477BBD">
      <w:pPr>
        <w:numPr>
          <w:ilvl w:val="2"/>
          <w:numId w:val="2"/>
        </w:numPr>
        <w:spacing w:line="240" w:lineRule="auto"/>
        <w:rPr>
          <w:sz w:val="18"/>
          <w:szCs w:val="18"/>
        </w:rPr>
      </w:pPr>
      <w:r w:rsidRPr="00710305">
        <w:rPr>
          <w:sz w:val="18"/>
          <w:szCs w:val="18"/>
          <w:lang w:val="en-US" w:bidi="ar-SA"/>
        </w:rPr>
        <w:t xml:space="preserve">the Supplier shall not be liable for any costs or losses sustained or incurred by the Customer arising directly or indirectly from the Supplier’s failure or delay to perform any of its obligations as set out in this clause </w:t>
      </w:r>
      <w:r w:rsidRPr="00710305">
        <w:rPr>
          <w:sz w:val="18"/>
          <w:szCs w:val="18"/>
        </w:rPr>
        <w:fldChar w:fldCharType="begin"/>
      </w:r>
      <w:r w:rsidRPr="00710305">
        <w:rPr>
          <w:sz w:val="18"/>
          <w:szCs w:val="18"/>
        </w:rPr>
        <w:instrText xml:space="preserve">REF "a585716" \h \w </w:instrText>
      </w:r>
      <w:r>
        <w:rPr>
          <w:sz w:val="18"/>
          <w:szCs w:val="18"/>
        </w:rPr>
        <w:instrText xml:space="preserve"> \* MERGEFORMAT </w:instrText>
      </w:r>
      <w:r w:rsidRPr="00710305">
        <w:rPr>
          <w:sz w:val="18"/>
          <w:szCs w:val="18"/>
        </w:rPr>
      </w:r>
      <w:r w:rsidRPr="00710305">
        <w:rPr>
          <w:sz w:val="18"/>
          <w:szCs w:val="18"/>
        </w:rPr>
        <w:fldChar w:fldCharType="separate"/>
      </w:r>
      <w:r w:rsidR="00076F31">
        <w:rPr>
          <w:sz w:val="18"/>
          <w:szCs w:val="18"/>
        </w:rPr>
        <w:t>8.2</w:t>
      </w:r>
      <w:r w:rsidRPr="00710305">
        <w:rPr>
          <w:sz w:val="18"/>
          <w:szCs w:val="18"/>
        </w:rPr>
        <w:fldChar w:fldCharType="end"/>
      </w:r>
      <w:r w:rsidRPr="00710305">
        <w:rPr>
          <w:sz w:val="18"/>
          <w:szCs w:val="18"/>
          <w:lang w:val="en-US" w:bidi="ar-SA"/>
        </w:rPr>
        <w:t>; and</w:t>
      </w:r>
    </w:p>
    <w:p w14:paraId="5E10F617" w14:textId="77777777" w:rsidR="00714A3A" w:rsidRPr="00134E7C" w:rsidRDefault="00714A3A" w:rsidP="00477BBD">
      <w:pPr>
        <w:numPr>
          <w:ilvl w:val="2"/>
          <w:numId w:val="2"/>
        </w:numPr>
        <w:spacing w:line="240" w:lineRule="auto"/>
        <w:rPr>
          <w:sz w:val="18"/>
          <w:szCs w:val="18"/>
        </w:rPr>
      </w:pPr>
      <w:r w:rsidRPr="00710305">
        <w:rPr>
          <w:sz w:val="18"/>
          <w:szCs w:val="18"/>
          <w:lang w:val="en-US" w:bidi="ar-SA"/>
        </w:rPr>
        <w:t>the Customer shall reimburse the Supplier on written demand for any costs or losses sustained or incurred by the Supplier arising directly or indirectly from the Customer Default.</w:t>
      </w:r>
    </w:p>
    <w:p w14:paraId="4BBDC7DE" w14:textId="77777777" w:rsidR="00714A3A" w:rsidRPr="00710305" w:rsidRDefault="00714A3A" w:rsidP="00710305">
      <w:pPr>
        <w:spacing w:line="240" w:lineRule="auto"/>
        <w:ind w:left="720"/>
        <w:rPr>
          <w:rFonts w:cs="Arial"/>
          <w:sz w:val="18"/>
          <w:szCs w:val="20"/>
        </w:rPr>
      </w:pPr>
    </w:p>
    <w:p w14:paraId="4AA95E9F" w14:textId="77777777" w:rsidR="00DC6CF4" w:rsidRPr="00996EAE" w:rsidRDefault="006F2AE7" w:rsidP="00477BBD">
      <w:pPr>
        <w:numPr>
          <w:ilvl w:val="0"/>
          <w:numId w:val="2"/>
        </w:numPr>
        <w:spacing w:line="240" w:lineRule="auto"/>
        <w:rPr>
          <w:rFonts w:cs="Arial"/>
          <w:sz w:val="18"/>
          <w:szCs w:val="20"/>
        </w:rPr>
      </w:pPr>
      <w:r w:rsidRPr="00996EAE">
        <w:rPr>
          <w:rFonts w:cs="Arial"/>
          <w:b/>
          <w:caps/>
          <w:sz w:val="18"/>
          <w:szCs w:val="20"/>
          <w:lang w:val="en-US" w:bidi="ar-SA"/>
        </w:rPr>
        <w:t>Price And Payment</w:t>
      </w:r>
      <w:bookmarkEnd w:id="36"/>
    </w:p>
    <w:p w14:paraId="5E9FE4D5" w14:textId="77777777" w:rsidR="006F3B16" w:rsidRPr="00A26355" w:rsidRDefault="006F2AE7" w:rsidP="00477BBD">
      <w:pPr>
        <w:numPr>
          <w:ilvl w:val="1"/>
          <w:numId w:val="2"/>
        </w:numPr>
        <w:spacing w:line="240" w:lineRule="auto"/>
        <w:rPr>
          <w:rFonts w:cs="Arial"/>
          <w:sz w:val="18"/>
          <w:szCs w:val="20"/>
        </w:rPr>
      </w:pPr>
      <w:r w:rsidRPr="00996EAE">
        <w:rPr>
          <w:rFonts w:cs="Arial"/>
          <w:sz w:val="18"/>
          <w:szCs w:val="20"/>
          <w:lang w:val="en-US" w:bidi="ar-SA"/>
        </w:rPr>
        <w:t>The price of the Goods</w:t>
      </w:r>
      <w:r w:rsidR="002228BC">
        <w:rPr>
          <w:rFonts w:cs="Arial"/>
          <w:sz w:val="18"/>
          <w:szCs w:val="20"/>
          <w:lang w:val="en-US" w:bidi="ar-SA"/>
        </w:rPr>
        <w:t xml:space="preserve"> and any associated Services</w:t>
      </w:r>
      <w:r w:rsidRPr="00996EAE">
        <w:rPr>
          <w:rFonts w:cs="Arial"/>
          <w:sz w:val="18"/>
          <w:szCs w:val="20"/>
          <w:lang w:val="en-US" w:bidi="ar-SA"/>
        </w:rPr>
        <w:t xml:space="preserve"> shall be the price set out in </w:t>
      </w:r>
      <w:r w:rsidR="00277761" w:rsidRPr="00996EAE">
        <w:rPr>
          <w:rFonts w:cs="Arial"/>
          <w:sz w:val="18"/>
          <w:szCs w:val="20"/>
          <w:lang w:val="en-US" w:bidi="ar-SA"/>
        </w:rPr>
        <w:t>either</w:t>
      </w:r>
      <w:r w:rsidR="006F3B16">
        <w:rPr>
          <w:rFonts w:cs="Arial"/>
          <w:sz w:val="18"/>
          <w:szCs w:val="20"/>
          <w:lang w:val="en-US" w:bidi="ar-SA"/>
        </w:rPr>
        <w:t>:</w:t>
      </w:r>
      <w:r w:rsidR="00277761" w:rsidRPr="00996EAE">
        <w:rPr>
          <w:rFonts w:cs="Arial"/>
          <w:sz w:val="18"/>
          <w:szCs w:val="20"/>
          <w:lang w:val="en-US" w:bidi="ar-SA"/>
        </w:rPr>
        <w:t xml:space="preserve"> </w:t>
      </w:r>
    </w:p>
    <w:p w14:paraId="371AAEE0" w14:textId="77777777" w:rsidR="006F3B16" w:rsidRPr="00A26355" w:rsidRDefault="00277761" w:rsidP="00477BBD">
      <w:pPr>
        <w:numPr>
          <w:ilvl w:val="2"/>
          <w:numId w:val="2"/>
        </w:numPr>
        <w:spacing w:line="240" w:lineRule="auto"/>
        <w:rPr>
          <w:rFonts w:cs="Arial"/>
          <w:sz w:val="18"/>
          <w:szCs w:val="20"/>
        </w:rPr>
      </w:pPr>
      <w:r w:rsidRPr="00996EAE">
        <w:rPr>
          <w:rFonts w:cs="Arial"/>
          <w:sz w:val="18"/>
          <w:szCs w:val="20"/>
          <w:lang w:val="en-US" w:bidi="ar-SA"/>
        </w:rPr>
        <w:t xml:space="preserve">the quotation (if provided) </w:t>
      </w:r>
      <w:r w:rsidR="006F3B16">
        <w:rPr>
          <w:rFonts w:cs="Arial"/>
          <w:sz w:val="18"/>
          <w:szCs w:val="20"/>
          <w:lang w:val="en-US" w:bidi="ar-SA"/>
        </w:rPr>
        <w:t xml:space="preserve">in writing, or the verbal quotation confirmed by the Supplier in its written acceptance of the Order; </w:t>
      </w:r>
      <w:r w:rsidR="006F2AE7" w:rsidRPr="00996EAE">
        <w:rPr>
          <w:rFonts w:cs="Arial"/>
          <w:sz w:val="18"/>
          <w:szCs w:val="20"/>
          <w:lang w:val="en-US" w:bidi="ar-SA"/>
        </w:rPr>
        <w:t>or, if no price is quoted</w:t>
      </w:r>
      <w:r w:rsidR="00A26355">
        <w:rPr>
          <w:rFonts w:cs="Arial"/>
          <w:sz w:val="18"/>
          <w:szCs w:val="20"/>
          <w:lang w:val="en-US" w:bidi="ar-SA"/>
        </w:rPr>
        <w:t>,</w:t>
      </w:r>
    </w:p>
    <w:p w14:paraId="15B385A5" w14:textId="77777777" w:rsidR="00DC6CF4" w:rsidRPr="00A26355" w:rsidRDefault="009276C6" w:rsidP="00477BBD">
      <w:pPr>
        <w:numPr>
          <w:ilvl w:val="2"/>
          <w:numId w:val="2"/>
        </w:numPr>
        <w:spacing w:line="240" w:lineRule="auto"/>
        <w:rPr>
          <w:rFonts w:cs="Arial"/>
          <w:sz w:val="18"/>
          <w:szCs w:val="20"/>
        </w:rPr>
      </w:pPr>
      <w:r>
        <w:rPr>
          <w:rFonts w:cs="Arial"/>
          <w:sz w:val="18"/>
          <w:szCs w:val="20"/>
          <w:lang w:val="en-US" w:bidi="ar-SA"/>
        </w:rPr>
        <w:t>the price as per the</w:t>
      </w:r>
      <w:r w:rsidR="006F2AE7" w:rsidRPr="00996EAE">
        <w:rPr>
          <w:rFonts w:cs="Arial"/>
          <w:sz w:val="18"/>
          <w:szCs w:val="20"/>
          <w:lang w:val="en-US" w:bidi="ar-SA"/>
        </w:rPr>
        <w:t xml:space="preserve"> Supplier’s</w:t>
      </w:r>
      <w:r>
        <w:rPr>
          <w:rFonts w:cs="Arial"/>
          <w:sz w:val="18"/>
          <w:szCs w:val="20"/>
          <w:lang w:val="en-US" w:bidi="ar-SA"/>
        </w:rPr>
        <w:t xml:space="preserve"> prices</w:t>
      </w:r>
      <w:r w:rsidR="006F2AE7" w:rsidRPr="00996EAE">
        <w:rPr>
          <w:rFonts w:cs="Arial"/>
          <w:sz w:val="18"/>
          <w:szCs w:val="20"/>
          <w:lang w:val="en-US" w:bidi="ar-SA"/>
        </w:rPr>
        <w:t xml:space="preserve"> in force as at the date of delivery</w:t>
      </w:r>
      <w:r w:rsidR="006F2AE7" w:rsidRPr="00A26355">
        <w:rPr>
          <w:rFonts w:cs="Arial"/>
          <w:sz w:val="18"/>
          <w:szCs w:val="20"/>
          <w:lang w:val="en-US" w:bidi="ar-SA"/>
        </w:rPr>
        <w:t>.</w:t>
      </w:r>
    </w:p>
    <w:p w14:paraId="231ABC3F" w14:textId="77777777" w:rsidR="00995986" w:rsidRPr="00996EAE" w:rsidRDefault="00995986" w:rsidP="00995986">
      <w:pPr>
        <w:spacing w:line="240" w:lineRule="auto"/>
        <w:ind w:left="720"/>
        <w:rPr>
          <w:rFonts w:cs="Arial"/>
          <w:sz w:val="18"/>
          <w:szCs w:val="20"/>
        </w:rPr>
      </w:pPr>
    </w:p>
    <w:p w14:paraId="53B4844B" w14:textId="77777777" w:rsidR="00DC6CF4" w:rsidRPr="00996EAE" w:rsidRDefault="006F2AE7" w:rsidP="00477BBD">
      <w:pPr>
        <w:numPr>
          <w:ilvl w:val="1"/>
          <w:numId w:val="2"/>
        </w:numPr>
        <w:spacing w:line="240" w:lineRule="auto"/>
        <w:rPr>
          <w:rFonts w:cs="Arial"/>
          <w:sz w:val="18"/>
          <w:szCs w:val="20"/>
        </w:rPr>
      </w:pPr>
      <w:r w:rsidRPr="00996EAE">
        <w:rPr>
          <w:rFonts w:cs="Arial"/>
          <w:sz w:val="18"/>
          <w:szCs w:val="20"/>
          <w:lang w:val="en-US" w:bidi="ar-SA"/>
        </w:rPr>
        <w:t>The Supplier may</w:t>
      </w:r>
      <w:r w:rsidR="00277761" w:rsidRPr="00996EAE">
        <w:rPr>
          <w:rFonts w:cs="Arial"/>
          <w:sz w:val="18"/>
          <w:szCs w:val="20"/>
          <w:lang w:val="en-US" w:bidi="ar-SA"/>
        </w:rPr>
        <w:t xml:space="preserve"> (where a Customer is not acting as a </w:t>
      </w:r>
      <w:r w:rsidR="008F7F98">
        <w:rPr>
          <w:rFonts w:cs="Arial"/>
          <w:sz w:val="18"/>
          <w:szCs w:val="20"/>
          <w:lang w:val="en-US" w:bidi="ar-SA"/>
        </w:rPr>
        <w:t>Consumer</w:t>
      </w:r>
      <w:r w:rsidR="00277761" w:rsidRPr="00996EAE">
        <w:rPr>
          <w:rFonts w:cs="Arial"/>
          <w:sz w:val="18"/>
          <w:szCs w:val="20"/>
          <w:lang w:val="en-US" w:bidi="ar-SA"/>
        </w:rPr>
        <w:t>)</w:t>
      </w:r>
      <w:r w:rsidRPr="00996EAE">
        <w:rPr>
          <w:rFonts w:cs="Arial"/>
          <w:sz w:val="18"/>
          <w:szCs w:val="20"/>
          <w:lang w:val="en-US" w:bidi="ar-SA"/>
        </w:rPr>
        <w:t>, by giving notice to the Customer at any time before delivery, increase the price of the Goods to reflect any increase in the cost of the Goods that is due to:</w:t>
      </w:r>
    </w:p>
    <w:p w14:paraId="4F440F0E"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 xml:space="preserve">any factor beyond the Supplier’s control (including foreign exchange fluctuations, increases in taxes and duties, and increases in </w:t>
      </w:r>
      <w:proofErr w:type="spellStart"/>
      <w:r w:rsidRPr="00996EAE">
        <w:rPr>
          <w:rFonts w:cs="Arial"/>
          <w:sz w:val="18"/>
          <w:szCs w:val="20"/>
          <w:lang w:val="en-US" w:bidi="ar-SA"/>
        </w:rPr>
        <w:t>labour</w:t>
      </w:r>
      <w:proofErr w:type="spellEnd"/>
      <w:r w:rsidRPr="00996EAE">
        <w:rPr>
          <w:rFonts w:cs="Arial"/>
          <w:sz w:val="18"/>
          <w:szCs w:val="20"/>
          <w:lang w:val="en-US" w:bidi="ar-SA"/>
        </w:rPr>
        <w:t>, materials and other manufacturing costs);</w:t>
      </w:r>
    </w:p>
    <w:p w14:paraId="010275D0"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any request by the Customer to change the delivery date(s), quantities or types of Goods ordered, or the</w:t>
      </w:r>
      <w:r w:rsidR="00FC0539">
        <w:rPr>
          <w:rFonts w:cs="Arial"/>
          <w:sz w:val="18"/>
          <w:szCs w:val="20"/>
          <w:lang w:val="en-US" w:bidi="ar-SA"/>
        </w:rPr>
        <w:t xml:space="preserve"> Goods</w:t>
      </w:r>
      <w:r w:rsidRPr="00996EAE">
        <w:rPr>
          <w:rFonts w:cs="Arial"/>
          <w:sz w:val="18"/>
          <w:szCs w:val="20"/>
          <w:lang w:val="en-US" w:bidi="ar-SA"/>
        </w:rPr>
        <w:t xml:space="preserve"> Specification</w:t>
      </w:r>
      <w:r w:rsidR="00FC0539">
        <w:rPr>
          <w:rFonts w:cs="Arial"/>
          <w:sz w:val="18"/>
          <w:szCs w:val="20"/>
          <w:lang w:val="en-US" w:bidi="ar-SA"/>
        </w:rPr>
        <w:t xml:space="preserve"> or Service Specification</w:t>
      </w:r>
      <w:r w:rsidRPr="00996EAE">
        <w:rPr>
          <w:rFonts w:cs="Arial"/>
          <w:sz w:val="18"/>
          <w:szCs w:val="20"/>
          <w:lang w:val="en-US" w:bidi="ar-SA"/>
        </w:rPr>
        <w:t xml:space="preserve">; or </w:t>
      </w:r>
    </w:p>
    <w:p w14:paraId="566E6B5A"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 xml:space="preserve">any delay caused by any instructions of the Customer or failure of the Customer to give the Supplier adequate or accurate information or instructions. </w:t>
      </w:r>
    </w:p>
    <w:p w14:paraId="65193DC7" w14:textId="77777777" w:rsidR="00995986" w:rsidRPr="00996EAE" w:rsidRDefault="00995986" w:rsidP="00995986">
      <w:pPr>
        <w:spacing w:line="240" w:lineRule="auto"/>
        <w:ind w:left="720"/>
        <w:rPr>
          <w:rFonts w:cs="Arial"/>
          <w:sz w:val="18"/>
          <w:szCs w:val="20"/>
        </w:rPr>
      </w:pPr>
    </w:p>
    <w:p w14:paraId="1463D7AF" w14:textId="77777777" w:rsidR="00DC6CF4" w:rsidRPr="00146DE7" w:rsidRDefault="006F2AE7" w:rsidP="00477BBD">
      <w:pPr>
        <w:numPr>
          <w:ilvl w:val="1"/>
          <w:numId w:val="2"/>
        </w:numPr>
        <w:spacing w:line="240" w:lineRule="auto"/>
        <w:rPr>
          <w:rFonts w:cs="Arial"/>
          <w:sz w:val="18"/>
          <w:szCs w:val="20"/>
        </w:rPr>
      </w:pPr>
      <w:r w:rsidRPr="00996EAE">
        <w:rPr>
          <w:rFonts w:cs="Arial"/>
          <w:sz w:val="18"/>
          <w:szCs w:val="20"/>
          <w:lang w:val="en-US" w:bidi="ar-SA"/>
        </w:rPr>
        <w:t xml:space="preserve">The </w:t>
      </w:r>
      <w:r w:rsidR="002228BC">
        <w:rPr>
          <w:rFonts w:cs="Arial"/>
          <w:sz w:val="18"/>
          <w:szCs w:val="20"/>
          <w:lang w:val="en-US" w:bidi="ar-SA"/>
        </w:rPr>
        <w:t>amounts payable by the Customer under this Contract are</w:t>
      </w:r>
      <w:r w:rsidRPr="00996EAE">
        <w:rPr>
          <w:rFonts w:cs="Arial"/>
          <w:sz w:val="18"/>
          <w:szCs w:val="20"/>
          <w:lang w:val="en-US" w:bidi="ar-SA"/>
        </w:rPr>
        <w:t xml:space="preserve"> exclusive of the costs and charges of packaging, insurance and transport of the Goods, which shall be invoiced to the Customer</w:t>
      </w:r>
      <w:r w:rsidR="00995986" w:rsidRPr="00996EAE">
        <w:rPr>
          <w:rFonts w:cs="Arial"/>
          <w:sz w:val="18"/>
          <w:szCs w:val="20"/>
          <w:lang w:val="en-US" w:bidi="ar-SA"/>
        </w:rPr>
        <w:t xml:space="preserve">, together with any </w:t>
      </w:r>
      <w:r w:rsidRPr="00996EAE">
        <w:rPr>
          <w:rFonts w:cs="Arial"/>
          <w:sz w:val="18"/>
          <w:szCs w:val="20"/>
          <w:lang w:val="en-US" w:bidi="ar-SA"/>
        </w:rPr>
        <w:t>value added tax (</w:t>
      </w:r>
      <w:r w:rsidRPr="00996EAE">
        <w:rPr>
          <w:rFonts w:cs="Arial"/>
          <w:b/>
          <w:sz w:val="18"/>
          <w:szCs w:val="20"/>
          <w:lang w:val="en-US" w:bidi="ar-SA"/>
        </w:rPr>
        <w:t>"VAT"</w:t>
      </w:r>
      <w:r w:rsidRPr="00996EAE">
        <w:rPr>
          <w:rFonts w:cs="Arial"/>
          <w:sz w:val="18"/>
          <w:szCs w:val="20"/>
          <w:lang w:val="en-US" w:bidi="ar-SA"/>
        </w:rPr>
        <w:t>)</w:t>
      </w:r>
      <w:r w:rsidR="0056055D">
        <w:rPr>
          <w:rFonts w:cs="Arial"/>
          <w:sz w:val="18"/>
          <w:szCs w:val="20"/>
          <w:lang w:val="en-US" w:bidi="ar-SA"/>
        </w:rPr>
        <w:t xml:space="preserve">.  </w:t>
      </w:r>
      <w:r w:rsidRPr="00996EAE">
        <w:rPr>
          <w:rFonts w:cs="Arial"/>
          <w:sz w:val="18"/>
          <w:szCs w:val="20"/>
          <w:lang w:val="en-US" w:bidi="ar-SA"/>
        </w:rPr>
        <w:t xml:space="preserve">The Customer shall, on receipt of a valid VAT invoice from the Supplier, pay to the Supplier </w:t>
      </w:r>
      <w:r w:rsidR="0056055D">
        <w:rPr>
          <w:rFonts w:cs="Arial"/>
          <w:sz w:val="18"/>
          <w:szCs w:val="20"/>
          <w:lang w:val="en-US" w:bidi="ar-SA"/>
        </w:rPr>
        <w:t xml:space="preserve">the price of the Goods together with </w:t>
      </w:r>
      <w:r w:rsidRPr="00996EAE">
        <w:rPr>
          <w:rFonts w:cs="Arial"/>
          <w:sz w:val="18"/>
          <w:szCs w:val="20"/>
          <w:lang w:val="en-US" w:bidi="ar-SA"/>
        </w:rPr>
        <w:t xml:space="preserve">such additional </w:t>
      </w:r>
      <w:r w:rsidR="0056055D">
        <w:rPr>
          <w:rFonts w:cs="Arial"/>
          <w:sz w:val="18"/>
          <w:szCs w:val="20"/>
          <w:lang w:val="en-US" w:bidi="ar-SA"/>
        </w:rPr>
        <w:t xml:space="preserve">charges for packaging, insurance, transport and any applicable </w:t>
      </w:r>
      <w:r w:rsidRPr="00996EAE">
        <w:rPr>
          <w:rFonts w:cs="Arial"/>
          <w:sz w:val="18"/>
          <w:szCs w:val="20"/>
          <w:lang w:val="en-US" w:bidi="ar-SA"/>
        </w:rPr>
        <w:t>VAT as are chargeable on the supply of the Goods.</w:t>
      </w:r>
    </w:p>
    <w:p w14:paraId="555606A0" w14:textId="77777777" w:rsidR="00146DE7" w:rsidRPr="00146DE7" w:rsidRDefault="00146DE7" w:rsidP="00146DE7">
      <w:pPr>
        <w:spacing w:line="240" w:lineRule="auto"/>
        <w:ind w:left="720"/>
        <w:rPr>
          <w:rFonts w:cs="Arial"/>
          <w:sz w:val="18"/>
          <w:szCs w:val="20"/>
        </w:rPr>
      </w:pPr>
    </w:p>
    <w:p w14:paraId="60490EDA" w14:textId="1B5F5320" w:rsidR="000E6ECA" w:rsidRPr="000E6ECA" w:rsidRDefault="00146DE7" w:rsidP="00477BBD">
      <w:pPr>
        <w:numPr>
          <w:ilvl w:val="1"/>
          <w:numId w:val="2"/>
        </w:numPr>
        <w:spacing w:line="240" w:lineRule="auto"/>
        <w:rPr>
          <w:rFonts w:cs="Arial"/>
          <w:sz w:val="18"/>
          <w:szCs w:val="20"/>
        </w:rPr>
      </w:pPr>
      <w:r>
        <w:rPr>
          <w:rFonts w:cs="Arial"/>
          <w:sz w:val="18"/>
          <w:szCs w:val="20"/>
        </w:rPr>
        <w:t xml:space="preserve">Subject to clause </w:t>
      </w:r>
      <w:r w:rsidR="00363E41">
        <w:rPr>
          <w:rFonts w:cs="Arial"/>
          <w:sz w:val="18"/>
          <w:szCs w:val="20"/>
        </w:rPr>
        <w:fldChar w:fldCharType="begin"/>
      </w:r>
      <w:r w:rsidR="00363E41">
        <w:rPr>
          <w:rFonts w:cs="Arial"/>
          <w:sz w:val="18"/>
          <w:szCs w:val="20"/>
        </w:rPr>
        <w:instrText xml:space="preserve"> REF _Ref452130425 \w \h </w:instrText>
      </w:r>
      <w:r w:rsidR="00363E41">
        <w:rPr>
          <w:rFonts w:cs="Arial"/>
          <w:sz w:val="18"/>
          <w:szCs w:val="20"/>
        </w:rPr>
      </w:r>
      <w:r w:rsidR="00363E41">
        <w:rPr>
          <w:rFonts w:cs="Arial"/>
          <w:sz w:val="18"/>
          <w:szCs w:val="20"/>
        </w:rPr>
        <w:fldChar w:fldCharType="separate"/>
      </w:r>
      <w:r w:rsidR="00076F31">
        <w:rPr>
          <w:rFonts w:cs="Arial"/>
          <w:sz w:val="18"/>
          <w:szCs w:val="20"/>
        </w:rPr>
        <w:t>9.5</w:t>
      </w:r>
      <w:r w:rsidR="00363E41">
        <w:rPr>
          <w:rFonts w:cs="Arial"/>
          <w:sz w:val="18"/>
          <w:szCs w:val="20"/>
        </w:rPr>
        <w:fldChar w:fldCharType="end"/>
      </w:r>
      <w:r>
        <w:rPr>
          <w:rFonts w:cs="Arial"/>
          <w:sz w:val="18"/>
          <w:szCs w:val="20"/>
        </w:rPr>
        <w:t xml:space="preserve">, the Supplier requires payment by the Customer for the Goods and Services in advance of delivery, and, for Goods </w:t>
      </w:r>
      <w:r w:rsidR="002228BC">
        <w:rPr>
          <w:rFonts w:cs="Arial"/>
          <w:sz w:val="18"/>
          <w:szCs w:val="20"/>
        </w:rPr>
        <w:t>made-to-measure in accordance with a Goods Specification</w:t>
      </w:r>
      <w:r w:rsidR="00700898">
        <w:rPr>
          <w:rFonts w:cs="Arial"/>
          <w:sz w:val="18"/>
          <w:szCs w:val="20"/>
        </w:rPr>
        <w:t>,</w:t>
      </w:r>
      <w:r w:rsidR="002228BC">
        <w:rPr>
          <w:rFonts w:cs="Arial"/>
          <w:sz w:val="18"/>
          <w:szCs w:val="20"/>
        </w:rPr>
        <w:t xml:space="preserve"> </w:t>
      </w:r>
      <w:r>
        <w:rPr>
          <w:rFonts w:cs="Arial"/>
          <w:sz w:val="18"/>
          <w:szCs w:val="20"/>
        </w:rPr>
        <w:t xml:space="preserve">may require payment by the Customer prior to the commencement of manufacture. </w:t>
      </w:r>
    </w:p>
    <w:p w14:paraId="6DCB9C28" w14:textId="77777777" w:rsidR="000E6ECA" w:rsidRPr="000E6ECA" w:rsidRDefault="000E6ECA" w:rsidP="000E6ECA">
      <w:pPr>
        <w:spacing w:line="240" w:lineRule="auto"/>
        <w:ind w:left="720"/>
        <w:rPr>
          <w:rFonts w:cs="Arial"/>
          <w:sz w:val="18"/>
          <w:szCs w:val="20"/>
        </w:rPr>
      </w:pPr>
    </w:p>
    <w:p w14:paraId="37329801" w14:textId="77777777" w:rsidR="00146DE7" w:rsidRPr="00996EAE" w:rsidRDefault="00146DE7" w:rsidP="00477BBD">
      <w:pPr>
        <w:numPr>
          <w:ilvl w:val="1"/>
          <w:numId w:val="2"/>
        </w:numPr>
        <w:spacing w:line="240" w:lineRule="auto"/>
        <w:rPr>
          <w:rFonts w:cs="Arial"/>
          <w:sz w:val="18"/>
          <w:szCs w:val="20"/>
        </w:rPr>
      </w:pPr>
      <w:bookmarkStart w:id="42" w:name="_Ref452130425"/>
      <w:r>
        <w:rPr>
          <w:rFonts w:cs="Arial"/>
          <w:sz w:val="18"/>
          <w:szCs w:val="20"/>
        </w:rPr>
        <w:t>T</w:t>
      </w:r>
      <w:r w:rsidR="000E6ECA">
        <w:rPr>
          <w:rFonts w:cs="Arial"/>
          <w:sz w:val="18"/>
          <w:szCs w:val="20"/>
        </w:rPr>
        <w:t>he Supplier at its sole discretion</w:t>
      </w:r>
      <w:r>
        <w:rPr>
          <w:rFonts w:cs="Arial"/>
          <w:sz w:val="18"/>
          <w:szCs w:val="20"/>
        </w:rPr>
        <w:t xml:space="preserve"> may agree to supply the </w:t>
      </w:r>
      <w:r w:rsidR="000E6ECA">
        <w:rPr>
          <w:rFonts w:cs="Arial"/>
          <w:sz w:val="18"/>
          <w:szCs w:val="20"/>
        </w:rPr>
        <w:t>Goods and Services to the Customer on credit, and in such circumstance the Supplier will invoice the Customer for the Goods and Services on or any time after the completion of delivery. The Customer must pay the invoice in full and in cleared funds by the date specified on the invoice in accordance with the credit terms.</w:t>
      </w:r>
      <w:bookmarkEnd w:id="42"/>
      <w:r w:rsidR="000E6ECA">
        <w:rPr>
          <w:rFonts w:cs="Arial"/>
          <w:sz w:val="18"/>
          <w:szCs w:val="20"/>
        </w:rPr>
        <w:t xml:space="preserve"> </w:t>
      </w:r>
    </w:p>
    <w:p w14:paraId="2AFE2060" w14:textId="77777777" w:rsidR="00995986" w:rsidRPr="00996EAE" w:rsidRDefault="00995986" w:rsidP="00995986">
      <w:pPr>
        <w:spacing w:line="240" w:lineRule="auto"/>
        <w:ind w:left="720"/>
        <w:rPr>
          <w:rFonts w:cs="Arial"/>
          <w:sz w:val="18"/>
          <w:szCs w:val="20"/>
        </w:rPr>
      </w:pPr>
    </w:p>
    <w:p w14:paraId="722CDDAF" w14:textId="77777777" w:rsidR="00DC6CF4" w:rsidRPr="00996EAE" w:rsidRDefault="00226CBA" w:rsidP="00477BBD">
      <w:pPr>
        <w:numPr>
          <w:ilvl w:val="1"/>
          <w:numId w:val="2"/>
        </w:numPr>
        <w:spacing w:line="240" w:lineRule="auto"/>
        <w:rPr>
          <w:rFonts w:cs="Arial"/>
          <w:sz w:val="18"/>
          <w:szCs w:val="20"/>
        </w:rPr>
      </w:pPr>
      <w:r>
        <w:rPr>
          <w:rFonts w:cs="Arial"/>
          <w:sz w:val="18"/>
          <w:szCs w:val="20"/>
          <w:lang w:val="en-US" w:bidi="ar-SA"/>
        </w:rPr>
        <w:t>The time for payment</w:t>
      </w:r>
      <w:r w:rsidR="00700898">
        <w:rPr>
          <w:rFonts w:cs="Arial"/>
          <w:sz w:val="18"/>
          <w:szCs w:val="20"/>
          <w:lang w:val="en-US" w:bidi="ar-SA"/>
        </w:rPr>
        <w:t xml:space="preserve"> due under this Contract by the Customer</w:t>
      </w:r>
      <w:r>
        <w:rPr>
          <w:rFonts w:cs="Arial"/>
          <w:sz w:val="18"/>
          <w:szCs w:val="20"/>
          <w:lang w:val="en-US" w:bidi="ar-SA"/>
        </w:rPr>
        <w:t xml:space="preserve"> shall be of the essence. </w:t>
      </w:r>
    </w:p>
    <w:p w14:paraId="3E418879" w14:textId="77777777" w:rsidR="00995986" w:rsidRPr="00996EAE" w:rsidRDefault="00995986" w:rsidP="00995986">
      <w:pPr>
        <w:spacing w:line="240" w:lineRule="auto"/>
        <w:ind w:left="720"/>
        <w:rPr>
          <w:rFonts w:cs="Arial"/>
          <w:sz w:val="18"/>
          <w:szCs w:val="20"/>
        </w:rPr>
      </w:pPr>
    </w:p>
    <w:p w14:paraId="731D5435" w14:textId="22A39139" w:rsidR="00DC6CF4" w:rsidRPr="00996EAE" w:rsidRDefault="006F2AE7" w:rsidP="00477BBD">
      <w:pPr>
        <w:numPr>
          <w:ilvl w:val="1"/>
          <w:numId w:val="2"/>
        </w:numPr>
        <w:spacing w:line="240" w:lineRule="auto"/>
        <w:rPr>
          <w:rFonts w:cs="Arial"/>
          <w:sz w:val="18"/>
          <w:szCs w:val="20"/>
        </w:rPr>
      </w:pPr>
      <w:r w:rsidRPr="00996EAE">
        <w:rPr>
          <w:rFonts w:cs="Arial"/>
          <w:sz w:val="18"/>
          <w:szCs w:val="20"/>
          <w:lang w:val="en-US" w:bidi="ar-SA"/>
        </w:rPr>
        <w:lastRenderedPageBreak/>
        <w:t xml:space="preserve">If the Customer fails to make any payment due to the Supplier under the Contract by the due date for payment, then the Customer shall pay interest on the overdue amount at the rate of </w:t>
      </w:r>
      <w:r w:rsidR="000E3E5B">
        <w:rPr>
          <w:rFonts w:cs="Arial"/>
          <w:sz w:val="18"/>
          <w:szCs w:val="20"/>
          <w:lang w:val="en-US" w:bidi="ar-SA"/>
        </w:rPr>
        <w:t>8</w:t>
      </w:r>
      <w:r w:rsidRPr="00996EAE">
        <w:rPr>
          <w:rFonts w:cs="Arial"/>
          <w:sz w:val="18"/>
          <w:szCs w:val="20"/>
          <w:lang w:val="en-US" w:bidi="ar-SA"/>
        </w:rPr>
        <w:t>% per annum above</w:t>
      </w:r>
      <w:r w:rsidR="00277761" w:rsidRPr="00996EAE">
        <w:rPr>
          <w:rFonts w:cs="Arial"/>
          <w:sz w:val="18"/>
          <w:szCs w:val="20"/>
          <w:lang w:val="en-US" w:bidi="ar-SA"/>
        </w:rPr>
        <w:t xml:space="preserve"> </w:t>
      </w:r>
      <w:r w:rsidR="003510DE">
        <w:rPr>
          <w:rFonts w:cs="Arial"/>
          <w:sz w:val="18"/>
          <w:szCs w:val="20"/>
          <w:lang w:val="en-US" w:bidi="ar-SA"/>
        </w:rPr>
        <w:t>Lloyds Bank</w:t>
      </w:r>
      <w:r w:rsidR="00277761" w:rsidRPr="00996EAE">
        <w:rPr>
          <w:rFonts w:cs="Arial"/>
          <w:sz w:val="18"/>
          <w:szCs w:val="20"/>
          <w:lang w:val="en-US" w:bidi="ar-SA"/>
        </w:rPr>
        <w:t xml:space="preserve"> Plc</w:t>
      </w:r>
      <w:r w:rsidRPr="00996EAE">
        <w:rPr>
          <w:rFonts w:cs="Arial"/>
          <w:sz w:val="18"/>
          <w:szCs w:val="20"/>
          <w:lang w:val="en-US" w:bidi="ar-SA"/>
        </w:rPr>
        <w:t xml:space="preserve">’s base rate from time to time. Such interest shall accrue </w:t>
      </w:r>
      <w:proofErr w:type="gramStart"/>
      <w:r w:rsidRPr="00996EAE">
        <w:rPr>
          <w:rFonts w:cs="Arial"/>
          <w:sz w:val="18"/>
          <w:szCs w:val="20"/>
          <w:lang w:val="en-US" w:bidi="ar-SA"/>
        </w:rPr>
        <w:t>on a daily basis</w:t>
      </w:r>
      <w:proofErr w:type="gramEnd"/>
      <w:r w:rsidRPr="00996EAE">
        <w:rPr>
          <w:rFonts w:cs="Arial"/>
          <w:sz w:val="18"/>
          <w:szCs w:val="20"/>
          <w:lang w:val="en-US" w:bidi="ar-SA"/>
        </w:rPr>
        <w:t xml:space="preserve"> from the due date until actual payment of the overdue amount, whether before or after judgment. </w:t>
      </w:r>
      <w:r w:rsidR="00A664E6">
        <w:rPr>
          <w:rFonts w:cs="Arial"/>
          <w:sz w:val="18"/>
          <w:szCs w:val="20"/>
          <w:lang w:val="en-US" w:bidi="ar-SA"/>
        </w:rPr>
        <w:t xml:space="preserve">A minimum charge of £25 + VAT will be made on every invoice </w:t>
      </w:r>
      <w:r w:rsidR="00B52479">
        <w:rPr>
          <w:rFonts w:cs="Arial"/>
          <w:sz w:val="18"/>
          <w:szCs w:val="20"/>
          <w:lang w:val="en-US" w:bidi="ar-SA"/>
        </w:rPr>
        <w:t xml:space="preserve">which remains </w:t>
      </w:r>
      <w:r w:rsidR="00A664E6">
        <w:rPr>
          <w:rFonts w:cs="Arial"/>
          <w:sz w:val="18"/>
          <w:szCs w:val="20"/>
          <w:lang w:val="en-US" w:bidi="ar-SA"/>
        </w:rPr>
        <w:t xml:space="preserve">unpaid by the due date. </w:t>
      </w:r>
      <w:r w:rsidRPr="00996EAE">
        <w:rPr>
          <w:rFonts w:cs="Arial"/>
          <w:sz w:val="18"/>
          <w:szCs w:val="20"/>
          <w:lang w:val="en-US" w:bidi="ar-SA"/>
        </w:rPr>
        <w:t xml:space="preserve">The Customer shall pay the interest </w:t>
      </w:r>
      <w:r w:rsidR="00B52479">
        <w:rPr>
          <w:rFonts w:cs="Arial"/>
          <w:sz w:val="18"/>
          <w:szCs w:val="20"/>
          <w:lang w:val="en-US" w:bidi="ar-SA"/>
        </w:rPr>
        <w:t xml:space="preserve">and charges </w:t>
      </w:r>
      <w:r w:rsidRPr="00996EAE">
        <w:rPr>
          <w:rFonts w:cs="Arial"/>
          <w:sz w:val="18"/>
          <w:szCs w:val="20"/>
          <w:lang w:val="en-US" w:bidi="ar-SA"/>
        </w:rPr>
        <w:t>together with the overdue amount.</w:t>
      </w:r>
      <w:bookmarkStart w:id="43" w:name="_GoBack"/>
      <w:bookmarkEnd w:id="43"/>
    </w:p>
    <w:p w14:paraId="473475AE" w14:textId="77777777" w:rsidR="00995986" w:rsidRPr="00996EAE" w:rsidRDefault="00995986" w:rsidP="00995986">
      <w:pPr>
        <w:spacing w:line="240" w:lineRule="auto"/>
        <w:ind w:left="720"/>
        <w:rPr>
          <w:rFonts w:cs="Arial"/>
          <w:sz w:val="18"/>
          <w:szCs w:val="20"/>
        </w:rPr>
      </w:pPr>
    </w:p>
    <w:p w14:paraId="42937AF0" w14:textId="77777777" w:rsidR="00DC6CF4" w:rsidRPr="00996EAE" w:rsidRDefault="006F2AE7" w:rsidP="00477BBD">
      <w:pPr>
        <w:numPr>
          <w:ilvl w:val="1"/>
          <w:numId w:val="2"/>
        </w:numPr>
        <w:spacing w:line="240" w:lineRule="auto"/>
        <w:rPr>
          <w:rFonts w:cs="Arial"/>
          <w:sz w:val="18"/>
          <w:szCs w:val="20"/>
        </w:rPr>
      </w:pPr>
      <w:r w:rsidRPr="00996EAE">
        <w:rPr>
          <w:rFonts w:cs="Arial"/>
          <w:sz w:val="18"/>
          <w:szCs w:val="20"/>
          <w:lang w:val="en-US" w:bidi="ar-SA"/>
        </w:rPr>
        <w:t>The Customer shall pay all amounts due under the Contract in full without any set-off, counterclaim, deduction or withholding (except for any deduction or withholding required by law). The Supplier may at any time, without limiting any other rights or remedies it may have, set off any amount owing to it by the Customer against any amount payable by the Supplier to the Customer.</w:t>
      </w:r>
    </w:p>
    <w:p w14:paraId="2EE02427" w14:textId="77777777" w:rsidR="00995986" w:rsidRPr="00996EAE" w:rsidRDefault="00995986" w:rsidP="00995986">
      <w:pPr>
        <w:spacing w:line="240" w:lineRule="auto"/>
        <w:ind w:left="720"/>
        <w:rPr>
          <w:rFonts w:cs="Arial"/>
          <w:sz w:val="18"/>
          <w:szCs w:val="20"/>
        </w:rPr>
      </w:pPr>
      <w:bookmarkStart w:id="44" w:name="a518625"/>
    </w:p>
    <w:p w14:paraId="67D7B346" w14:textId="77777777" w:rsidR="00DC6CF4" w:rsidRPr="00996EAE" w:rsidRDefault="006F2AE7" w:rsidP="00477BBD">
      <w:pPr>
        <w:numPr>
          <w:ilvl w:val="0"/>
          <w:numId w:val="2"/>
        </w:numPr>
        <w:spacing w:line="240" w:lineRule="auto"/>
        <w:rPr>
          <w:rFonts w:cs="Arial"/>
          <w:sz w:val="18"/>
          <w:szCs w:val="20"/>
        </w:rPr>
      </w:pPr>
      <w:r w:rsidRPr="00996EAE">
        <w:rPr>
          <w:rFonts w:cs="Arial"/>
          <w:b/>
          <w:caps/>
          <w:sz w:val="18"/>
          <w:szCs w:val="20"/>
          <w:lang w:val="en-US" w:bidi="ar-SA"/>
        </w:rPr>
        <w:t>Termination And Suspension</w:t>
      </w:r>
      <w:bookmarkEnd w:id="44"/>
    </w:p>
    <w:p w14:paraId="59056CBB" w14:textId="55539A62" w:rsidR="00DC6CF4" w:rsidRPr="00996EAE" w:rsidRDefault="006F2AE7" w:rsidP="00477BBD">
      <w:pPr>
        <w:numPr>
          <w:ilvl w:val="1"/>
          <w:numId w:val="2"/>
        </w:numPr>
        <w:spacing w:line="240" w:lineRule="auto"/>
        <w:rPr>
          <w:rFonts w:cs="Arial"/>
          <w:sz w:val="18"/>
          <w:szCs w:val="20"/>
        </w:rPr>
      </w:pPr>
      <w:bookmarkStart w:id="45" w:name="a871983"/>
      <w:r w:rsidRPr="00996EAE">
        <w:rPr>
          <w:rFonts w:cs="Arial"/>
          <w:sz w:val="18"/>
          <w:szCs w:val="20"/>
          <w:lang w:val="en-US" w:bidi="ar-SA"/>
        </w:rPr>
        <w:t>If the Customer becomes subject to any of the events listed in clause</w:t>
      </w:r>
      <w:r w:rsidR="000E567C">
        <w:rPr>
          <w:rFonts w:cs="Arial"/>
          <w:sz w:val="18"/>
          <w:szCs w:val="20"/>
          <w:lang w:val="en-US" w:bidi="ar-SA"/>
        </w:rPr>
        <w:t xml:space="preserve"> </w:t>
      </w:r>
      <w:r w:rsidR="00363E41">
        <w:rPr>
          <w:rFonts w:cs="Arial"/>
          <w:sz w:val="18"/>
          <w:szCs w:val="20"/>
          <w:lang w:val="en-US" w:bidi="ar-SA"/>
        </w:rPr>
        <w:fldChar w:fldCharType="begin"/>
      </w:r>
      <w:r w:rsidR="00363E41">
        <w:rPr>
          <w:rFonts w:cs="Arial"/>
          <w:sz w:val="18"/>
          <w:szCs w:val="20"/>
          <w:lang w:val="en-US" w:bidi="ar-SA"/>
        </w:rPr>
        <w:instrText xml:space="preserve"> REF _Ref452130348 \w \h </w:instrText>
      </w:r>
      <w:r w:rsidR="00363E41">
        <w:rPr>
          <w:rFonts w:cs="Arial"/>
          <w:sz w:val="18"/>
          <w:szCs w:val="20"/>
          <w:lang w:val="en-US" w:bidi="ar-SA"/>
        </w:rPr>
      </w:r>
      <w:r w:rsidR="00363E41">
        <w:rPr>
          <w:rFonts w:cs="Arial"/>
          <w:sz w:val="18"/>
          <w:szCs w:val="20"/>
          <w:lang w:val="en-US" w:bidi="ar-SA"/>
        </w:rPr>
        <w:fldChar w:fldCharType="separate"/>
      </w:r>
      <w:r w:rsidR="00076F31">
        <w:rPr>
          <w:rFonts w:cs="Arial"/>
          <w:sz w:val="18"/>
          <w:szCs w:val="20"/>
          <w:lang w:val="en-US" w:bidi="ar-SA"/>
        </w:rPr>
        <w:t>10.2</w:t>
      </w:r>
      <w:r w:rsidR="00363E41">
        <w:rPr>
          <w:rFonts w:cs="Arial"/>
          <w:sz w:val="18"/>
          <w:szCs w:val="20"/>
          <w:lang w:val="en-US" w:bidi="ar-SA"/>
        </w:rPr>
        <w:fldChar w:fldCharType="end"/>
      </w:r>
      <w:r w:rsidRPr="00996EAE">
        <w:rPr>
          <w:rFonts w:cs="Arial"/>
          <w:sz w:val="18"/>
          <w:szCs w:val="20"/>
          <w:lang w:val="en-US" w:bidi="ar-SA"/>
        </w:rPr>
        <w:t>, the Supplier may terminate the Contract with immediate effect by giving written notice to the Customer.</w:t>
      </w:r>
      <w:bookmarkEnd w:id="45"/>
    </w:p>
    <w:p w14:paraId="402915C7" w14:textId="77777777" w:rsidR="00995986" w:rsidRPr="00996EAE" w:rsidRDefault="00995986" w:rsidP="00995986">
      <w:pPr>
        <w:spacing w:line="240" w:lineRule="auto"/>
        <w:ind w:left="720"/>
        <w:rPr>
          <w:rFonts w:cs="Arial"/>
          <w:sz w:val="18"/>
          <w:szCs w:val="20"/>
        </w:rPr>
      </w:pPr>
      <w:bookmarkStart w:id="46" w:name="a439788"/>
    </w:p>
    <w:p w14:paraId="033556F4" w14:textId="68E94956" w:rsidR="00DC6CF4" w:rsidRPr="00996EAE" w:rsidRDefault="006F2AE7" w:rsidP="00477BBD">
      <w:pPr>
        <w:numPr>
          <w:ilvl w:val="1"/>
          <w:numId w:val="2"/>
        </w:numPr>
        <w:spacing w:line="240" w:lineRule="auto"/>
        <w:rPr>
          <w:rFonts w:cs="Arial"/>
          <w:sz w:val="18"/>
          <w:szCs w:val="20"/>
        </w:rPr>
      </w:pPr>
      <w:bookmarkStart w:id="47" w:name="_Ref452130348"/>
      <w:r w:rsidRPr="00996EAE">
        <w:rPr>
          <w:rFonts w:cs="Arial"/>
          <w:sz w:val="18"/>
          <w:szCs w:val="20"/>
          <w:lang w:val="en-US" w:bidi="ar-SA"/>
        </w:rPr>
        <w:t xml:space="preserve">For the purposes of clause </w:t>
      </w:r>
      <w:r w:rsidR="00363E41">
        <w:rPr>
          <w:rFonts w:cs="Arial"/>
          <w:sz w:val="18"/>
          <w:szCs w:val="20"/>
        </w:rPr>
        <w:fldChar w:fldCharType="begin"/>
      </w:r>
      <w:r w:rsidR="00363E41">
        <w:rPr>
          <w:rFonts w:cs="Arial"/>
          <w:sz w:val="18"/>
          <w:szCs w:val="20"/>
          <w:lang w:val="en-US" w:bidi="ar-SA"/>
        </w:rPr>
        <w:instrText xml:space="preserve"> REF a871983 \w \h </w:instrText>
      </w:r>
      <w:r w:rsidR="00363E41">
        <w:rPr>
          <w:rFonts w:cs="Arial"/>
          <w:sz w:val="18"/>
          <w:szCs w:val="20"/>
        </w:rPr>
      </w:r>
      <w:r w:rsidR="00363E41">
        <w:rPr>
          <w:rFonts w:cs="Arial"/>
          <w:sz w:val="18"/>
          <w:szCs w:val="20"/>
        </w:rPr>
        <w:fldChar w:fldCharType="separate"/>
      </w:r>
      <w:r w:rsidR="00076F31">
        <w:rPr>
          <w:rFonts w:cs="Arial"/>
          <w:sz w:val="18"/>
          <w:szCs w:val="20"/>
          <w:lang w:val="en-US" w:bidi="ar-SA"/>
        </w:rPr>
        <w:t>10.1</w:t>
      </w:r>
      <w:r w:rsidR="00363E41">
        <w:rPr>
          <w:rFonts w:cs="Arial"/>
          <w:sz w:val="18"/>
          <w:szCs w:val="20"/>
        </w:rPr>
        <w:fldChar w:fldCharType="end"/>
      </w:r>
      <w:r w:rsidRPr="00996EAE">
        <w:rPr>
          <w:rFonts w:cs="Arial"/>
          <w:sz w:val="18"/>
          <w:szCs w:val="20"/>
          <w:lang w:val="en-US" w:bidi="ar-SA"/>
        </w:rPr>
        <w:t>, the relevant events are:</w:t>
      </w:r>
      <w:bookmarkEnd w:id="46"/>
      <w:bookmarkEnd w:id="47"/>
    </w:p>
    <w:p w14:paraId="30557215" w14:textId="77777777" w:rsidR="00DC6CF4" w:rsidRPr="00996EAE" w:rsidRDefault="006F2AE7" w:rsidP="00477BBD">
      <w:pPr>
        <w:numPr>
          <w:ilvl w:val="2"/>
          <w:numId w:val="2"/>
        </w:numPr>
        <w:spacing w:line="240" w:lineRule="auto"/>
        <w:rPr>
          <w:rFonts w:cs="Arial"/>
          <w:sz w:val="18"/>
          <w:szCs w:val="20"/>
        </w:rPr>
      </w:pPr>
      <w:bookmarkStart w:id="48" w:name="_Ref452130458"/>
      <w:bookmarkStart w:id="49" w:name="a804694"/>
      <w:r w:rsidRPr="00996EAE">
        <w:rPr>
          <w:rFonts w:cs="Arial"/>
          <w:sz w:val="18"/>
          <w:szCs w:val="20"/>
          <w:lang w:val="en-US" w:bidi="ar-SA"/>
        </w:rPr>
        <w:t>the Customer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bookmarkEnd w:id="48"/>
      <w:r w:rsidRPr="00996EAE">
        <w:rPr>
          <w:rFonts w:cs="Arial"/>
          <w:sz w:val="18"/>
          <w:szCs w:val="20"/>
          <w:lang w:val="en-US" w:bidi="ar-SA"/>
        </w:rPr>
        <w:t xml:space="preserve"> </w:t>
      </w:r>
      <w:bookmarkEnd w:id="49"/>
    </w:p>
    <w:p w14:paraId="5906663F"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 xml:space="preserve">the Customer commences negotiations with all or any class of its creditors with a view to rescheduling any of its debts, or makes a proposal for or enters into any compromise or arrangement with its creditors other than (where the Customer is a company) where these events take place for the sole purpose of a scheme for a solvent amalgamation of the Customer with one or more other companies or the solvent reconstruction of the Customer; </w:t>
      </w:r>
    </w:p>
    <w:p w14:paraId="658D6ED4"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 xml:space="preserve">(being a company) a petition is filed, a notice is given, a resolution is passed, or an order is made, for or in connection with the winding up of the Customer, other than for the sole purpose of a scheme for a solvent amalgamation of the Customer with one or more other companies or the solvent reconstruction of the Customer; </w:t>
      </w:r>
    </w:p>
    <w:p w14:paraId="7DE1A316"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 xml:space="preserve">(being a company) an application is made to court, or an order is made, for the appointment of an administrator or if a notice of intention to appoint an administrator is given or if an administrator is appointed over the Customer; </w:t>
      </w:r>
      <w:r w:rsidRPr="00996EAE">
        <w:rPr>
          <w:rFonts w:cs="Arial"/>
          <w:b/>
          <w:sz w:val="18"/>
          <w:szCs w:val="20"/>
        </w:rPr>
        <w:t xml:space="preserve"> </w:t>
      </w:r>
    </w:p>
    <w:p w14:paraId="543A8EA8"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 xml:space="preserve">(being a company) the holder of a qualifying floating charge over the Customer’s assets has become entitled to appoint or has appointed an administrative receiver; </w:t>
      </w:r>
    </w:p>
    <w:p w14:paraId="657FB30C" w14:textId="77777777" w:rsidR="00DC6CF4" w:rsidRPr="00996EAE" w:rsidRDefault="006F2AE7" w:rsidP="00477BBD">
      <w:pPr>
        <w:numPr>
          <w:ilvl w:val="2"/>
          <w:numId w:val="2"/>
        </w:numPr>
        <w:spacing w:line="240" w:lineRule="auto"/>
        <w:rPr>
          <w:rFonts w:cs="Arial"/>
          <w:sz w:val="18"/>
          <w:szCs w:val="20"/>
        </w:rPr>
      </w:pPr>
      <w:bookmarkStart w:id="50" w:name="a104408"/>
      <w:r w:rsidRPr="00996EAE">
        <w:rPr>
          <w:rFonts w:cs="Arial"/>
          <w:sz w:val="18"/>
          <w:szCs w:val="20"/>
          <w:lang w:val="en-US" w:bidi="ar-SA"/>
        </w:rPr>
        <w:t xml:space="preserve">a person becomes entitled to appoint a receiver over the Customer’s assets or a receiver is appointed over the Customer’s assets; </w:t>
      </w:r>
      <w:bookmarkEnd w:id="50"/>
    </w:p>
    <w:p w14:paraId="6F04C267"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 xml:space="preserve">(being an individual) the Customer is the subject of a bankruptcy petition or order; </w:t>
      </w:r>
    </w:p>
    <w:p w14:paraId="24A2CA9A"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 xml:space="preserve">a creditor or encumbrancer of the Customer attaches or takes possession of, or a distress, execution, sequestration or other such process is levied or enforced on or sued against, the whole or any part of its assets and such attachment or process is not discharged within 14 days; </w:t>
      </w:r>
    </w:p>
    <w:p w14:paraId="1443400D" w14:textId="05A8E429"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 xml:space="preserve">any event occurs, or proceeding is taken, with respect to the Customer in any jurisdiction to which it is subject that has an effect equivalent or similar to any of the events mentioned in clause </w:t>
      </w:r>
      <w:r w:rsidR="00363E41">
        <w:rPr>
          <w:rFonts w:cs="Arial"/>
          <w:sz w:val="18"/>
          <w:szCs w:val="20"/>
        </w:rPr>
        <w:fldChar w:fldCharType="begin"/>
      </w:r>
      <w:r w:rsidR="00363E41">
        <w:rPr>
          <w:rFonts w:cs="Arial"/>
          <w:sz w:val="18"/>
          <w:szCs w:val="20"/>
          <w:lang w:val="en-US" w:bidi="ar-SA"/>
        </w:rPr>
        <w:instrText xml:space="preserve"> REF _Ref452130458 \w \h </w:instrText>
      </w:r>
      <w:r w:rsidR="00363E41">
        <w:rPr>
          <w:rFonts w:cs="Arial"/>
          <w:sz w:val="18"/>
          <w:szCs w:val="20"/>
        </w:rPr>
      </w:r>
      <w:r w:rsidR="00363E41">
        <w:rPr>
          <w:rFonts w:cs="Arial"/>
          <w:sz w:val="18"/>
          <w:szCs w:val="20"/>
        </w:rPr>
        <w:fldChar w:fldCharType="separate"/>
      </w:r>
      <w:r w:rsidR="00076F31">
        <w:rPr>
          <w:rFonts w:cs="Arial"/>
          <w:sz w:val="18"/>
          <w:szCs w:val="20"/>
          <w:lang w:val="en-US" w:bidi="ar-SA"/>
        </w:rPr>
        <w:t>10.2.1</w:t>
      </w:r>
      <w:r w:rsidR="00363E41">
        <w:rPr>
          <w:rFonts w:cs="Arial"/>
          <w:sz w:val="18"/>
          <w:szCs w:val="20"/>
        </w:rPr>
        <w:fldChar w:fldCharType="end"/>
      </w:r>
      <w:r w:rsidRPr="00996EAE">
        <w:rPr>
          <w:rFonts w:cs="Arial"/>
          <w:sz w:val="18"/>
          <w:szCs w:val="20"/>
          <w:lang w:val="en-US" w:bidi="ar-SA"/>
        </w:rPr>
        <w:t xml:space="preserve">to clause </w:t>
      </w:r>
      <w:r w:rsidR="00AF3112">
        <w:rPr>
          <w:rFonts w:cs="Arial"/>
          <w:sz w:val="18"/>
          <w:szCs w:val="20"/>
        </w:rPr>
        <w:t>10.2.6</w:t>
      </w:r>
      <w:r w:rsidRPr="00996EAE">
        <w:rPr>
          <w:rFonts w:cs="Arial"/>
          <w:sz w:val="18"/>
          <w:szCs w:val="20"/>
          <w:lang w:val="en-US" w:bidi="ar-SA"/>
        </w:rPr>
        <w:t xml:space="preserve"> (inclusive); </w:t>
      </w:r>
    </w:p>
    <w:p w14:paraId="72FCFED9"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 xml:space="preserve">the Customer suspends, threatens to </w:t>
      </w:r>
      <w:proofErr w:type="gramStart"/>
      <w:r w:rsidRPr="00996EAE">
        <w:rPr>
          <w:rFonts w:cs="Arial"/>
          <w:sz w:val="18"/>
          <w:szCs w:val="20"/>
          <w:lang w:val="en-US" w:bidi="ar-SA"/>
        </w:rPr>
        <w:t>suspends</w:t>
      </w:r>
      <w:proofErr w:type="gramEnd"/>
      <w:r w:rsidRPr="00996EAE">
        <w:rPr>
          <w:rFonts w:cs="Arial"/>
          <w:sz w:val="18"/>
          <w:szCs w:val="20"/>
          <w:lang w:val="en-US" w:bidi="ar-SA"/>
        </w:rPr>
        <w:t xml:space="preserve">, ceases or threatens to cease to carry on all or a substantial part of its business; </w:t>
      </w:r>
    </w:p>
    <w:p w14:paraId="6EC9B9A6"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the Customer’s financial position deteriorates to such an extent that in the Supplier’s opinion the Customer’s capability to adequately fulfil its obligations under the Contract has been placed in jeopardy; and</w:t>
      </w:r>
    </w:p>
    <w:p w14:paraId="4BE40805" w14:textId="77777777" w:rsidR="00DC6CF4" w:rsidRPr="00996EAE" w:rsidRDefault="006F2AE7" w:rsidP="00477BBD">
      <w:pPr>
        <w:numPr>
          <w:ilvl w:val="2"/>
          <w:numId w:val="2"/>
        </w:numPr>
        <w:spacing w:line="240" w:lineRule="auto"/>
        <w:rPr>
          <w:rFonts w:cs="Arial"/>
          <w:sz w:val="18"/>
          <w:szCs w:val="20"/>
        </w:rPr>
      </w:pPr>
      <w:bookmarkStart w:id="51" w:name="a434977"/>
      <w:r w:rsidRPr="00996EAE">
        <w:rPr>
          <w:rFonts w:cs="Arial"/>
          <w:sz w:val="18"/>
          <w:szCs w:val="20"/>
          <w:lang w:val="en-US" w:bidi="ar-SA"/>
        </w:rPr>
        <w:t>(being an individual) the Customer dies or, by reason of illness or incapacity (whether mental or physical), is incapable of managing his or her own affairs or becomes a patient under any mental health legislation.</w:t>
      </w:r>
      <w:bookmarkEnd w:id="51"/>
    </w:p>
    <w:p w14:paraId="06148541" w14:textId="77777777" w:rsidR="00995986" w:rsidRPr="00996EAE" w:rsidRDefault="00995986" w:rsidP="00995986">
      <w:pPr>
        <w:spacing w:line="240" w:lineRule="auto"/>
        <w:ind w:left="720"/>
        <w:rPr>
          <w:rFonts w:cs="Arial"/>
          <w:sz w:val="18"/>
          <w:szCs w:val="20"/>
        </w:rPr>
      </w:pPr>
    </w:p>
    <w:p w14:paraId="5C48D57E" w14:textId="7AE42AD4" w:rsidR="008968FF" w:rsidRPr="00710305" w:rsidRDefault="006F2AE7" w:rsidP="00477BBD">
      <w:pPr>
        <w:numPr>
          <w:ilvl w:val="1"/>
          <w:numId w:val="2"/>
        </w:numPr>
        <w:spacing w:line="240" w:lineRule="auto"/>
        <w:rPr>
          <w:rFonts w:cs="Arial"/>
          <w:sz w:val="18"/>
          <w:szCs w:val="20"/>
        </w:rPr>
      </w:pPr>
      <w:r w:rsidRPr="00996EAE">
        <w:rPr>
          <w:rFonts w:cs="Arial"/>
          <w:sz w:val="18"/>
          <w:szCs w:val="20"/>
          <w:lang w:val="en-US" w:bidi="ar-SA"/>
        </w:rPr>
        <w:t xml:space="preserve">Without limiting its other rights or remedies, the Supplier may suspend provision of the Goods under the Contract or any other contract between the Customer and the Supplier if the Customer becomes subject to any of the events listed in clause </w:t>
      </w:r>
      <w:r w:rsidR="00AF3112">
        <w:rPr>
          <w:rFonts w:cs="Arial"/>
          <w:sz w:val="18"/>
          <w:szCs w:val="20"/>
        </w:rPr>
        <w:t>10.2.1</w:t>
      </w:r>
      <w:r w:rsidRPr="00996EAE">
        <w:rPr>
          <w:rFonts w:cs="Arial"/>
          <w:sz w:val="18"/>
          <w:szCs w:val="20"/>
          <w:lang w:val="en-US" w:bidi="ar-SA"/>
        </w:rPr>
        <w:t xml:space="preserve"> to clause </w:t>
      </w:r>
      <w:r w:rsidR="00363E41">
        <w:rPr>
          <w:rFonts w:cs="Arial"/>
          <w:sz w:val="18"/>
          <w:szCs w:val="20"/>
        </w:rPr>
        <w:fldChar w:fldCharType="begin"/>
      </w:r>
      <w:r w:rsidR="00363E41">
        <w:rPr>
          <w:rFonts w:cs="Arial"/>
          <w:sz w:val="18"/>
          <w:szCs w:val="20"/>
          <w:lang w:val="en-US" w:bidi="ar-SA"/>
        </w:rPr>
        <w:instrText xml:space="preserve"> REF a434977 \w \h </w:instrText>
      </w:r>
      <w:r w:rsidR="00363E41">
        <w:rPr>
          <w:rFonts w:cs="Arial"/>
          <w:sz w:val="18"/>
          <w:szCs w:val="20"/>
        </w:rPr>
      </w:r>
      <w:r w:rsidR="00363E41">
        <w:rPr>
          <w:rFonts w:cs="Arial"/>
          <w:sz w:val="18"/>
          <w:szCs w:val="20"/>
        </w:rPr>
        <w:fldChar w:fldCharType="separate"/>
      </w:r>
      <w:r w:rsidR="00076F31">
        <w:rPr>
          <w:rFonts w:cs="Arial"/>
          <w:sz w:val="18"/>
          <w:szCs w:val="20"/>
          <w:lang w:val="en-US" w:bidi="ar-SA"/>
        </w:rPr>
        <w:t>10.2.12</w:t>
      </w:r>
      <w:r w:rsidR="00363E41">
        <w:rPr>
          <w:rFonts w:cs="Arial"/>
          <w:sz w:val="18"/>
          <w:szCs w:val="20"/>
        </w:rPr>
        <w:fldChar w:fldCharType="end"/>
      </w:r>
      <w:r w:rsidRPr="00996EAE">
        <w:rPr>
          <w:rFonts w:cs="Arial"/>
          <w:sz w:val="18"/>
          <w:szCs w:val="20"/>
          <w:lang w:val="en-US" w:bidi="ar-SA"/>
        </w:rPr>
        <w:t>, or the Supplier reasonably believes that the Customer is about to become subject to any of them, or if the Customer fails to pay any amount due under this Contract on the due date for payment.</w:t>
      </w:r>
    </w:p>
    <w:p w14:paraId="71333C87" w14:textId="77777777" w:rsidR="008968FF" w:rsidRPr="00710305" w:rsidRDefault="008968FF" w:rsidP="00710305">
      <w:pPr>
        <w:spacing w:line="240" w:lineRule="auto"/>
        <w:ind w:left="720"/>
        <w:rPr>
          <w:rFonts w:cs="Arial"/>
          <w:sz w:val="18"/>
          <w:szCs w:val="20"/>
        </w:rPr>
      </w:pPr>
    </w:p>
    <w:p w14:paraId="55A60D9D" w14:textId="77777777" w:rsidR="00B9589D" w:rsidRPr="00710305" w:rsidRDefault="00B9589D" w:rsidP="00477BBD">
      <w:pPr>
        <w:numPr>
          <w:ilvl w:val="1"/>
          <w:numId w:val="2"/>
        </w:numPr>
        <w:spacing w:line="240" w:lineRule="auto"/>
        <w:rPr>
          <w:rFonts w:cs="Arial"/>
          <w:sz w:val="18"/>
          <w:szCs w:val="20"/>
        </w:rPr>
      </w:pPr>
      <w:r>
        <w:rPr>
          <w:rFonts w:cs="Arial"/>
          <w:sz w:val="18"/>
          <w:szCs w:val="20"/>
        </w:rPr>
        <w:t xml:space="preserve">The Supplier may </w:t>
      </w:r>
      <w:r w:rsidR="008968FF">
        <w:rPr>
          <w:rFonts w:cs="Arial"/>
          <w:sz w:val="18"/>
          <w:szCs w:val="20"/>
        </w:rPr>
        <w:t xml:space="preserve">terminate this </w:t>
      </w:r>
      <w:r>
        <w:rPr>
          <w:rFonts w:cs="Arial"/>
          <w:sz w:val="18"/>
          <w:szCs w:val="20"/>
        </w:rPr>
        <w:t>Contract with immediate effect</w:t>
      </w:r>
      <w:r w:rsidR="008968FF">
        <w:rPr>
          <w:rFonts w:cs="Arial"/>
          <w:sz w:val="18"/>
          <w:szCs w:val="20"/>
        </w:rPr>
        <w:t xml:space="preserve"> if the Customer fails to pay an amount due under this Contract on the due date for payment and remains in default </w:t>
      </w:r>
      <w:r>
        <w:rPr>
          <w:rFonts w:cs="Arial"/>
          <w:sz w:val="18"/>
          <w:szCs w:val="20"/>
        </w:rPr>
        <w:t>not less than 14 days after being notified to make the payment.</w:t>
      </w:r>
    </w:p>
    <w:p w14:paraId="5E652290" w14:textId="77777777" w:rsidR="00B9589D" w:rsidRPr="00B9589D" w:rsidRDefault="00B9589D" w:rsidP="00710305">
      <w:pPr>
        <w:spacing w:line="240" w:lineRule="auto"/>
        <w:ind w:left="720"/>
        <w:rPr>
          <w:rFonts w:cs="Arial"/>
          <w:sz w:val="18"/>
          <w:szCs w:val="20"/>
        </w:rPr>
      </w:pPr>
    </w:p>
    <w:p w14:paraId="68EBE90B" w14:textId="77777777" w:rsidR="00DC6CF4" w:rsidRPr="00996EAE" w:rsidRDefault="006F2AE7" w:rsidP="00477BBD">
      <w:pPr>
        <w:numPr>
          <w:ilvl w:val="1"/>
          <w:numId w:val="2"/>
        </w:numPr>
        <w:spacing w:line="240" w:lineRule="auto"/>
        <w:rPr>
          <w:rFonts w:cs="Arial"/>
          <w:sz w:val="18"/>
          <w:szCs w:val="20"/>
        </w:rPr>
      </w:pPr>
      <w:r w:rsidRPr="00996EAE">
        <w:rPr>
          <w:rFonts w:cs="Arial"/>
          <w:sz w:val="18"/>
          <w:szCs w:val="20"/>
          <w:lang w:val="en-US" w:bidi="ar-SA"/>
        </w:rPr>
        <w:t xml:space="preserve">On termination of the Contract for any reason the Customer shall immediately pay to the Supplier </w:t>
      </w:r>
      <w:proofErr w:type="gramStart"/>
      <w:r w:rsidRPr="00996EAE">
        <w:rPr>
          <w:rFonts w:cs="Arial"/>
          <w:sz w:val="18"/>
          <w:szCs w:val="20"/>
          <w:lang w:val="en-US" w:bidi="ar-SA"/>
        </w:rPr>
        <w:t>all of</w:t>
      </w:r>
      <w:proofErr w:type="gramEnd"/>
      <w:r w:rsidRPr="00996EAE">
        <w:rPr>
          <w:rFonts w:cs="Arial"/>
          <w:sz w:val="18"/>
          <w:szCs w:val="20"/>
          <w:lang w:val="en-US" w:bidi="ar-SA"/>
        </w:rPr>
        <w:t xml:space="preserve"> the Supplier’s outstanding unpaid invoices and interest.</w:t>
      </w:r>
    </w:p>
    <w:p w14:paraId="3D583911" w14:textId="77777777" w:rsidR="00995986" w:rsidRPr="00996EAE" w:rsidRDefault="00995986" w:rsidP="00995986">
      <w:pPr>
        <w:spacing w:line="240" w:lineRule="auto"/>
        <w:ind w:left="720"/>
        <w:rPr>
          <w:rFonts w:cs="Arial"/>
          <w:sz w:val="18"/>
          <w:szCs w:val="20"/>
        </w:rPr>
      </w:pPr>
    </w:p>
    <w:p w14:paraId="7C92147E" w14:textId="77777777" w:rsidR="00700898" w:rsidRDefault="006F2AE7" w:rsidP="00477BBD">
      <w:pPr>
        <w:numPr>
          <w:ilvl w:val="1"/>
          <w:numId w:val="2"/>
        </w:numPr>
        <w:spacing w:line="240" w:lineRule="auto"/>
        <w:rPr>
          <w:rFonts w:cs="Arial"/>
          <w:sz w:val="18"/>
          <w:szCs w:val="20"/>
        </w:rPr>
      </w:pPr>
      <w:r w:rsidRPr="00996EAE">
        <w:rPr>
          <w:rFonts w:cs="Arial"/>
          <w:sz w:val="18"/>
          <w:szCs w:val="20"/>
          <w:lang w:val="en-US" w:bidi="ar-SA"/>
        </w:rPr>
        <w:t>Termination of the Contract, however arising, shall not affect any of the parties’ rights, remedies, obligations and liabilities that have accrued as at termination.</w:t>
      </w:r>
    </w:p>
    <w:p w14:paraId="0B292561" w14:textId="77777777" w:rsidR="00700898" w:rsidRDefault="00700898" w:rsidP="00700898">
      <w:pPr>
        <w:pStyle w:val="ListParagraph"/>
        <w:rPr>
          <w:rFonts w:cs="Arial"/>
          <w:sz w:val="18"/>
          <w:szCs w:val="20"/>
          <w:lang w:val="en-US" w:bidi="ar-SA"/>
        </w:rPr>
      </w:pPr>
    </w:p>
    <w:p w14:paraId="448BBA9A" w14:textId="77777777" w:rsidR="00D83ABC" w:rsidRPr="00700898" w:rsidRDefault="006F2AE7" w:rsidP="00477BBD">
      <w:pPr>
        <w:numPr>
          <w:ilvl w:val="1"/>
          <w:numId w:val="2"/>
        </w:numPr>
        <w:spacing w:line="240" w:lineRule="auto"/>
        <w:rPr>
          <w:rFonts w:cs="Arial"/>
          <w:sz w:val="18"/>
          <w:szCs w:val="20"/>
        </w:rPr>
      </w:pPr>
      <w:r w:rsidRPr="00700898">
        <w:rPr>
          <w:rFonts w:cs="Arial"/>
          <w:sz w:val="18"/>
          <w:szCs w:val="20"/>
          <w:lang w:val="en-US" w:bidi="ar-SA"/>
        </w:rPr>
        <w:t>Clauses which expressly or by implication survive termination of the Contract shall continue in full force and effect.</w:t>
      </w:r>
    </w:p>
    <w:p w14:paraId="3F8280E9" w14:textId="77777777" w:rsidR="00855EC5" w:rsidRPr="00996EAE" w:rsidRDefault="00855EC5" w:rsidP="00710305">
      <w:pPr>
        <w:spacing w:line="240" w:lineRule="auto"/>
        <w:rPr>
          <w:rFonts w:cs="Arial"/>
          <w:sz w:val="18"/>
          <w:szCs w:val="20"/>
        </w:rPr>
      </w:pPr>
    </w:p>
    <w:p w14:paraId="0C9831C1" w14:textId="77777777" w:rsidR="006A0197" w:rsidRPr="00996EAE" w:rsidRDefault="006A0197" w:rsidP="00477BBD">
      <w:pPr>
        <w:numPr>
          <w:ilvl w:val="0"/>
          <w:numId w:val="2"/>
        </w:numPr>
        <w:spacing w:line="240" w:lineRule="auto"/>
        <w:rPr>
          <w:rFonts w:cs="Arial"/>
          <w:sz w:val="18"/>
          <w:szCs w:val="20"/>
        </w:rPr>
      </w:pPr>
      <w:bookmarkStart w:id="52" w:name="a673196"/>
      <w:r>
        <w:rPr>
          <w:rFonts w:cs="Arial"/>
          <w:b/>
          <w:caps/>
          <w:sz w:val="18"/>
          <w:szCs w:val="20"/>
          <w:lang w:val="en-US" w:bidi="ar-SA"/>
        </w:rPr>
        <w:t xml:space="preserve">Intellectual property rights </w:t>
      </w:r>
    </w:p>
    <w:p w14:paraId="45B97B0D" w14:textId="77777777" w:rsidR="00B213AF" w:rsidRPr="00710305" w:rsidRDefault="00B213AF" w:rsidP="00477BBD">
      <w:pPr>
        <w:numPr>
          <w:ilvl w:val="1"/>
          <w:numId w:val="20"/>
        </w:numPr>
        <w:spacing w:line="240" w:lineRule="auto"/>
        <w:rPr>
          <w:sz w:val="18"/>
          <w:szCs w:val="18"/>
        </w:rPr>
      </w:pPr>
      <w:r w:rsidRPr="00710305">
        <w:rPr>
          <w:sz w:val="18"/>
          <w:szCs w:val="18"/>
          <w:lang w:val="en-US" w:bidi="ar-SA"/>
        </w:rPr>
        <w:t xml:space="preserve">All Intellectual Property Rights in or arising out of or in connection with the </w:t>
      </w:r>
      <w:r w:rsidR="00700898">
        <w:rPr>
          <w:sz w:val="18"/>
          <w:szCs w:val="18"/>
          <w:lang w:val="en-US" w:bidi="ar-SA"/>
        </w:rPr>
        <w:t xml:space="preserve">Goods and any associated </w:t>
      </w:r>
      <w:r w:rsidRPr="00710305">
        <w:rPr>
          <w:sz w:val="18"/>
          <w:szCs w:val="18"/>
          <w:lang w:val="en-US" w:bidi="ar-SA"/>
        </w:rPr>
        <w:t>Services shall be ow</w:t>
      </w:r>
      <w:r w:rsidR="00700898">
        <w:rPr>
          <w:sz w:val="18"/>
          <w:szCs w:val="18"/>
          <w:lang w:val="en-US" w:bidi="ar-SA"/>
        </w:rPr>
        <w:t xml:space="preserve">ned by the Supplier or its licensors. </w:t>
      </w:r>
    </w:p>
    <w:p w14:paraId="77B27590" w14:textId="77777777" w:rsidR="00AF3112" w:rsidRPr="00710305" w:rsidRDefault="00AF3112" w:rsidP="00710305">
      <w:pPr>
        <w:spacing w:line="240" w:lineRule="auto"/>
        <w:ind w:left="720"/>
        <w:rPr>
          <w:sz w:val="18"/>
          <w:szCs w:val="18"/>
        </w:rPr>
      </w:pPr>
    </w:p>
    <w:p w14:paraId="14551F55" w14:textId="77777777" w:rsidR="00B213AF" w:rsidRPr="00710305" w:rsidRDefault="00B213AF" w:rsidP="00477BBD">
      <w:pPr>
        <w:numPr>
          <w:ilvl w:val="1"/>
          <w:numId w:val="20"/>
        </w:numPr>
        <w:spacing w:line="240" w:lineRule="auto"/>
        <w:rPr>
          <w:sz w:val="18"/>
          <w:szCs w:val="18"/>
        </w:rPr>
      </w:pPr>
      <w:r w:rsidRPr="00710305">
        <w:rPr>
          <w:sz w:val="18"/>
          <w:szCs w:val="18"/>
          <w:lang w:val="en-US" w:bidi="ar-SA"/>
        </w:rPr>
        <w:t>The Customer acknowledges that, in respect of any third party Intellectual Property Rights in the</w:t>
      </w:r>
      <w:r w:rsidR="00700898">
        <w:rPr>
          <w:sz w:val="18"/>
          <w:szCs w:val="18"/>
          <w:lang w:val="en-US" w:bidi="ar-SA"/>
        </w:rPr>
        <w:t xml:space="preserve"> Goods and any associated</w:t>
      </w:r>
      <w:r w:rsidRPr="00710305">
        <w:rPr>
          <w:sz w:val="18"/>
          <w:szCs w:val="18"/>
          <w:lang w:val="en-US" w:bidi="ar-SA"/>
        </w:rPr>
        <w:t xml:space="preserve"> Services, the Customer’s use of any such Intellectual Property Rights is conditional on the Supplier obtaining a written </w:t>
      </w:r>
      <w:proofErr w:type="spellStart"/>
      <w:r w:rsidRPr="00710305">
        <w:rPr>
          <w:sz w:val="18"/>
          <w:szCs w:val="18"/>
          <w:lang w:val="en-US" w:bidi="ar-SA"/>
        </w:rPr>
        <w:t>licence</w:t>
      </w:r>
      <w:proofErr w:type="spellEnd"/>
      <w:r w:rsidRPr="00710305">
        <w:rPr>
          <w:sz w:val="18"/>
          <w:szCs w:val="18"/>
          <w:lang w:val="en-US" w:bidi="ar-SA"/>
        </w:rPr>
        <w:t xml:space="preserve"> from the relevant licensor on such terms as will entitle the Supplier to license such rights to the Customer.</w:t>
      </w:r>
    </w:p>
    <w:p w14:paraId="209FC9D6" w14:textId="77777777" w:rsidR="00AF3112" w:rsidRPr="00710305" w:rsidRDefault="00AF3112" w:rsidP="00710305">
      <w:pPr>
        <w:spacing w:line="240" w:lineRule="auto"/>
        <w:rPr>
          <w:sz w:val="18"/>
          <w:szCs w:val="18"/>
        </w:rPr>
      </w:pPr>
    </w:p>
    <w:p w14:paraId="2D0ED4EF" w14:textId="77777777" w:rsidR="006A0197" w:rsidRDefault="00B213AF" w:rsidP="00477BBD">
      <w:pPr>
        <w:numPr>
          <w:ilvl w:val="1"/>
          <w:numId w:val="20"/>
        </w:numPr>
        <w:spacing w:line="240" w:lineRule="auto"/>
        <w:rPr>
          <w:sz w:val="18"/>
          <w:szCs w:val="18"/>
        </w:rPr>
      </w:pPr>
      <w:r w:rsidRPr="00710305">
        <w:rPr>
          <w:sz w:val="18"/>
          <w:szCs w:val="18"/>
          <w:lang w:val="en-US" w:bidi="ar-SA"/>
        </w:rPr>
        <w:t>All Supplier Materials are the exclusive property of the Supplier.</w:t>
      </w:r>
      <w:bookmarkStart w:id="53" w:name="a105953"/>
    </w:p>
    <w:p w14:paraId="2D0BA586" w14:textId="77777777" w:rsidR="006A0197" w:rsidRDefault="006A0197" w:rsidP="00710305">
      <w:pPr>
        <w:spacing w:line="240" w:lineRule="auto"/>
        <w:ind w:left="720"/>
        <w:rPr>
          <w:b/>
          <w:caps/>
          <w:sz w:val="18"/>
          <w:szCs w:val="18"/>
          <w:lang w:val="en-US" w:bidi="ar-SA"/>
        </w:rPr>
      </w:pPr>
    </w:p>
    <w:p w14:paraId="32D9D135" w14:textId="77777777" w:rsidR="006A0197" w:rsidRPr="00996EAE" w:rsidRDefault="006A0197" w:rsidP="00477BBD">
      <w:pPr>
        <w:numPr>
          <w:ilvl w:val="0"/>
          <w:numId w:val="2"/>
        </w:numPr>
        <w:spacing w:line="240" w:lineRule="auto"/>
        <w:rPr>
          <w:rFonts w:cs="Arial"/>
          <w:sz w:val="18"/>
          <w:szCs w:val="20"/>
        </w:rPr>
      </w:pPr>
      <w:bookmarkStart w:id="54" w:name="_Ref452130484"/>
      <w:r>
        <w:rPr>
          <w:rFonts w:cs="Arial"/>
          <w:b/>
          <w:caps/>
          <w:sz w:val="18"/>
          <w:szCs w:val="20"/>
          <w:lang w:val="en-US" w:bidi="ar-SA"/>
        </w:rPr>
        <w:t>confidentiality</w:t>
      </w:r>
      <w:bookmarkEnd w:id="54"/>
      <w:r>
        <w:rPr>
          <w:rFonts w:cs="Arial"/>
          <w:b/>
          <w:caps/>
          <w:sz w:val="18"/>
          <w:szCs w:val="20"/>
          <w:lang w:val="en-US" w:bidi="ar-SA"/>
        </w:rPr>
        <w:t xml:space="preserve"> </w:t>
      </w:r>
    </w:p>
    <w:bookmarkEnd w:id="53"/>
    <w:p w14:paraId="693BBBB0" w14:textId="63034071" w:rsidR="00B213AF" w:rsidRPr="00710305" w:rsidRDefault="00B213AF" w:rsidP="00710305">
      <w:pPr>
        <w:shd w:val="clear" w:color="auto" w:fill="FFFFFF"/>
        <w:tabs>
          <w:tab w:val="left" w:pos="720"/>
        </w:tabs>
        <w:spacing w:line="240" w:lineRule="auto"/>
        <w:ind w:left="720"/>
        <w:rPr>
          <w:sz w:val="18"/>
          <w:szCs w:val="18"/>
        </w:rPr>
      </w:pPr>
      <w:r w:rsidRPr="00710305">
        <w:rPr>
          <w:sz w:val="18"/>
          <w:szCs w:val="18"/>
          <w:lang w:val="en-US" w:bidi="ar-SA"/>
        </w:rPr>
        <w:t>A party (</w:t>
      </w:r>
      <w:r w:rsidRPr="00710305">
        <w:rPr>
          <w:b/>
          <w:sz w:val="18"/>
          <w:szCs w:val="18"/>
          <w:lang w:val="en-US" w:bidi="ar-SA"/>
        </w:rPr>
        <w:t>"receiving party"</w:t>
      </w:r>
      <w:r w:rsidRPr="00710305">
        <w:rPr>
          <w:sz w:val="18"/>
          <w:szCs w:val="18"/>
          <w:lang w:val="en-US" w:bidi="ar-SA"/>
        </w:rPr>
        <w:t>) shall keep in strict confidence all technical or commercial know-how, specifications, inventions, processes or initiatives which are of a confidential nature and have been disclosed to the receiving party by the other party (</w:t>
      </w:r>
      <w:r w:rsidRPr="00710305">
        <w:rPr>
          <w:b/>
          <w:sz w:val="18"/>
          <w:szCs w:val="18"/>
          <w:lang w:val="en-US" w:bidi="ar-SA"/>
        </w:rPr>
        <w:t>"disclosing party"</w:t>
      </w:r>
      <w:r w:rsidRPr="00710305">
        <w:rPr>
          <w:sz w:val="18"/>
          <w:szCs w:val="18"/>
          <w:lang w:val="en-US" w:bidi="ar-SA"/>
        </w:rPr>
        <w:t xml:space="preserve">), its employees, agents or subcontractors, and any other confidential information concerning the disclosing party’s business, its products and services which the receiving party may obtain. The receiving party shall only disclose such confidential information to those of its employees, agents and subcontractors who need to know it for the purpose of discharging the receiving party’s obligations under the Contract, and shall ensure that such employees, agents and subcontractors comply with the obligations set out in this clause as though they were a party to the Contract. The receiving party may also disclose such of the disclosing party’s confidential information as is required to be disclosed by law, any governmental or regulatory authority or by a court of competent jurisdiction. This clause </w:t>
      </w:r>
      <w:r w:rsidR="00363E41">
        <w:rPr>
          <w:sz w:val="18"/>
          <w:szCs w:val="18"/>
        </w:rPr>
        <w:fldChar w:fldCharType="begin"/>
      </w:r>
      <w:r w:rsidR="00363E41">
        <w:rPr>
          <w:sz w:val="18"/>
          <w:szCs w:val="18"/>
          <w:lang w:val="en-US" w:bidi="ar-SA"/>
        </w:rPr>
        <w:instrText xml:space="preserve"> REF _Ref452130484 \w \h </w:instrText>
      </w:r>
      <w:r w:rsidR="00363E41">
        <w:rPr>
          <w:sz w:val="18"/>
          <w:szCs w:val="18"/>
        </w:rPr>
      </w:r>
      <w:r w:rsidR="00363E41">
        <w:rPr>
          <w:sz w:val="18"/>
          <w:szCs w:val="18"/>
        </w:rPr>
        <w:fldChar w:fldCharType="separate"/>
      </w:r>
      <w:r w:rsidR="00076F31">
        <w:rPr>
          <w:sz w:val="18"/>
          <w:szCs w:val="18"/>
          <w:lang w:val="en-US" w:bidi="ar-SA"/>
        </w:rPr>
        <w:t>12</w:t>
      </w:r>
      <w:r w:rsidR="00363E41">
        <w:rPr>
          <w:sz w:val="18"/>
          <w:szCs w:val="18"/>
        </w:rPr>
        <w:fldChar w:fldCharType="end"/>
      </w:r>
      <w:r w:rsidR="00363E41">
        <w:rPr>
          <w:sz w:val="18"/>
          <w:szCs w:val="18"/>
        </w:rPr>
        <w:t xml:space="preserve"> </w:t>
      </w:r>
      <w:r w:rsidRPr="00710305">
        <w:rPr>
          <w:sz w:val="18"/>
          <w:szCs w:val="18"/>
          <w:lang w:val="en-US" w:bidi="ar-SA"/>
        </w:rPr>
        <w:t>shall survive termination of the Contract.</w:t>
      </w:r>
    </w:p>
    <w:p w14:paraId="339C3C2F" w14:textId="77777777" w:rsidR="00B213AF" w:rsidRPr="00710305" w:rsidRDefault="00B213AF" w:rsidP="00710305">
      <w:pPr>
        <w:spacing w:line="240" w:lineRule="auto"/>
        <w:ind w:left="720"/>
        <w:rPr>
          <w:rFonts w:cs="Arial"/>
          <w:sz w:val="18"/>
          <w:szCs w:val="20"/>
        </w:rPr>
      </w:pPr>
    </w:p>
    <w:p w14:paraId="0BBDAA79" w14:textId="77777777" w:rsidR="00DC6CF4" w:rsidRPr="00996EAE" w:rsidRDefault="006F2AE7" w:rsidP="00477BBD">
      <w:pPr>
        <w:numPr>
          <w:ilvl w:val="0"/>
          <w:numId w:val="2"/>
        </w:numPr>
        <w:spacing w:line="240" w:lineRule="auto"/>
        <w:rPr>
          <w:rFonts w:cs="Arial"/>
          <w:sz w:val="18"/>
          <w:szCs w:val="20"/>
        </w:rPr>
      </w:pPr>
      <w:r w:rsidRPr="00996EAE">
        <w:rPr>
          <w:rFonts w:cs="Arial"/>
          <w:b/>
          <w:caps/>
          <w:sz w:val="18"/>
          <w:szCs w:val="20"/>
          <w:lang w:val="en-US" w:bidi="ar-SA"/>
        </w:rPr>
        <w:t>Limitation Of Liability</w:t>
      </w:r>
      <w:bookmarkEnd w:id="52"/>
    </w:p>
    <w:p w14:paraId="06419DCE" w14:textId="77777777" w:rsidR="00027E33" w:rsidRPr="00996EAE" w:rsidRDefault="00027E33" w:rsidP="00697C1E">
      <w:pPr>
        <w:shd w:val="clear" w:color="000000" w:fill="FFFFFF"/>
        <w:tabs>
          <w:tab w:val="left" w:pos="720"/>
        </w:tabs>
        <w:spacing w:line="240" w:lineRule="auto"/>
        <w:ind w:left="720"/>
        <w:rPr>
          <w:rFonts w:cs="Arial"/>
          <w:sz w:val="18"/>
          <w:szCs w:val="20"/>
        </w:rPr>
      </w:pPr>
      <w:r w:rsidRPr="00996EAE">
        <w:rPr>
          <w:rFonts w:cs="Arial"/>
          <w:b/>
          <w:sz w:val="18"/>
          <w:szCs w:val="20"/>
          <w:lang w:eastAsia="en-GB" w:bidi="ar-SA"/>
        </w:rPr>
        <w:t xml:space="preserve">If you are contracting as a </w:t>
      </w:r>
      <w:r w:rsidR="008F7F98">
        <w:rPr>
          <w:rFonts w:cs="Arial"/>
          <w:b/>
          <w:sz w:val="18"/>
          <w:szCs w:val="20"/>
          <w:lang w:eastAsia="en-GB" w:bidi="ar-SA"/>
        </w:rPr>
        <w:t>Consumer</w:t>
      </w:r>
      <w:r w:rsidRPr="00996EAE">
        <w:rPr>
          <w:rFonts w:cs="Arial"/>
          <w:b/>
          <w:sz w:val="18"/>
          <w:szCs w:val="20"/>
          <w:lang w:eastAsia="en-GB" w:bidi="ar-SA"/>
        </w:rPr>
        <w:t xml:space="preserve">, nothing in these Conditions will affect your statutory rights.  Advice about your legal rights is available from your local Citizens' Advice Bureau or Trading Standards office. </w:t>
      </w:r>
    </w:p>
    <w:p w14:paraId="1E4FA401" w14:textId="77777777" w:rsidR="003A14FC" w:rsidRPr="003A14FC" w:rsidRDefault="003A14FC" w:rsidP="003A14FC">
      <w:pPr>
        <w:spacing w:line="240" w:lineRule="auto"/>
        <w:ind w:left="720"/>
        <w:rPr>
          <w:rFonts w:cs="Arial"/>
          <w:sz w:val="18"/>
          <w:szCs w:val="20"/>
        </w:rPr>
      </w:pPr>
      <w:bookmarkStart w:id="55" w:name="a181855"/>
    </w:p>
    <w:p w14:paraId="70538EBB" w14:textId="77777777" w:rsidR="00DC6CF4" w:rsidRPr="00996EAE" w:rsidRDefault="006F2AE7" w:rsidP="00477BBD">
      <w:pPr>
        <w:numPr>
          <w:ilvl w:val="1"/>
          <w:numId w:val="2"/>
        </w:numPr>
        <w:spacing w:line="240" w:lineRule="auto"/>
        <w:rPr>
          <w:rFonts w:cs="Arial"/>
          <w:sz w:val="18"/>
          <w:szCs w:val="20"/>
        </w:rPr>
      </w:pPr>
      <w:bookmarkStart w:id="56" w:name="_Ref452130495"/>
      <w:r w:rsidRPr="00996EAE">
        <w:rPr>
          <w:rFonts w:cs="Arial"/>
          <w:sz w:val="18"/>
          <w:szCs w:val="20"/>
          <w:lang w:val="en-US" w:bidi="ar-SA"/>
        </w:rPr>
        <w:t>Nothing in these Conditions shall limit or exclude the Supplier’s liability for:</w:t>
      </w:r>
      <w:bookmarkEnd w:id="56"/>
      <w:r w:rsidRPr="00996EAE">
        <w:rPr>
          <w:rFonts w:cs="Arial"/>
          <w:sz w:val="18"/>
          <w:szCs w:val="20"/>
          <w:lang w:val="en-US" w:bidi="ar-SA"/>
        </w:rPr>
        <w:t xml:space="preserve">  </w:t>
      </w:r>
      <w:bookmarkEnd w:id="55"/>
    </w:p>
    <w:p w14:paraId="50978A01"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death or personal injury caused by its negligence, or the negligence of its employees, agents or subcontractors (as applicable);</w:t>
      </w:r>
    </w:p>
    <w:p w14:paraId="60961BC2"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 xml:space="preserve">fraud or fraudulent misrepresentation; </w:t>
      </w:r>
    </w:p>
    <w:p w14:paraId="79B3C1AE"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 xml:space="preserve">breach of the terms implied by section 12 of the Sale of Goods Act 1979; </w:t>
      </w:r>
    </w:p>
    <w:p w14:paraId="001A391C" w14:textId="77777777" w:rsidR="00027E33"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 xml:space="preserve">defective products under the </w:t>
      </w:r>
      <w:r w:rsidR="008F7F98">
        <w:rPr>
          <w:rFonts w:cs="Arial"/>
          <w:sz w:val="18"/>
          <w:szCs w:val="20"/>
          <w:lang w:val="en-US" w:bidi="ar-SA"/>
        </w:rPr>
        <w:t>Consumer</w:t>
      </w:r>
      <w:r w:rsidRPr="00996EAE">
        <w:rPr>
          <w:rFonts w:cs="Arial"/>
          <w:sz w:val="18"/>
          <w:szCs w:val="20"/>
          <w:lang w:val="en-US" w:bidi="ar-SA"/>
        </w:rPr>
        <w:t xml:space="preserve"> Protection Act 1987; </w:t>
      </w:r>
    </w:p>
    <w:p w14:paraId="090D9542" w14:textId="77777777" w:rsidR="00DC6CF4" w:rsidRPr="00996EAE" w:rsidRDefault="00027E33" w:rsidP="00477BBD">
      <w:pPr>
        <w:numPr>
          <w:ilvl w:val="2"/>
          <w:numId w:val="2"/>
        </w:numPr>
        <w:spacing w:line="240" w:lineRule="auto"/>
        <w:rPr>
          <w:rFonts w:cs="Arial"/>
          <w:sz w:val="18"/>
          <w:szCs w:val="20"/>
        </w:rPr>
      </w:pPr>
      <w:r w:rsidRPr="00996EAE">
        <w:rPr>
          <w:rFonts w:cs="Arial"/>
          <w:sz w:val="18"/>
          <w:szCs w:val="20"/>
          <w:lang w:val="en-US" w:bidi="ar-SA"/>
        </w:rPr>
        <w:t xml:space="preserve">where you are contracting as a </w:t>
      </w:r>
      <w:r w:rsidR="008F7F98">
        <w:rPr>
          <w:rFonts w:cs="Arial"/>
          <w:sz w:val="18"/>
          <w:szCs w:val="20"/>
          <w:lang w:val="en-US" w:bidi="ar-SA"/>
        </w:rPr>
        <w:t>Consumer</w:t>
      </w:r>
      <w:r w:rsidRPr="00996EAE">
        <w:rPr>
          <w:rFonts w:cs="Arial"/>
          <w:sz w:val="18"/>
          <w:szCs w:val="20"/>
          <w:lang w:val="en-US" w:bidi="ar-SA"/>
        </w:rPr>
        <w:t xml:space="preserve">, </w:t>
      </w:r>
      <w:r w:rsidRPr="00996EAE">
        <w:rPr>
          <w:rFonts w:cs="Arial"/>
          <w:sz w:val="18"/>
          <w:szCs w:val="20"/>
          <w:lang w:eastAsia="en-GB" w:bidi="ar-SA"/>
        </w:rPr>
        <w:t xml:space="preserve">breach of the terms implied by </w:t>
      </w:r>
      <w:r w:rsidR="00446B87">
        <w:rPr>
          <w:rFonts w:cs="Arial"/>
          <w:sz w:val="18"/>
          <w:szCs w:val="20"/>
          <w:lang w:eastAsia="en-GB" w:bidi="ar-SA"/>
        </w:rPr>
        <w:t xml:space="preserve">the Consumer Rights Act 2015 where liability cannot be excluded in relation to </w:t>
      </w:r>
      <w:r w:rsidRPr="00996EAE">
        <w:rPr>
          <w:rFonts w:cs="Arial"/>
          <w:sz w:val="18"/>
          <w:szCs w:val="20"/>
          <w:lang w:eastAsia="en-GB" w:bidi="ar-SA"/>
        </w:rPr>
        <w:t xml:space="preserve">description, satisfactory quality, </w:t>
      </w:r>
      <w:r w:rsidR="000B7607">
        <w:rPr>
          <w:rFonts w:cs="Arial"/>
          <w:sz w:val="18"/>
          <w:szCs w:val="20"/>
          <w:lang w:eastAsia="en-GB" w:bidi="ar-SA"/>
        </w:rPr>
        <w:t>fitness for purpose and samples</w:t>
      </w:r>
      <w:r w:rsidRPr="00996EAE">
        <w:rPr>
          <w:rFonts w:cs="Arial"/>
          <w:sz w:val="18"/>
          <w:szCs w:val="20"/>
          <w:lang w:eastAsia="en-GB" w:bidi="ar-SA"/>
        </w:rPr>
        <w:t xml:space="preserve">; </w:t>
      </w:r>
      <w:r w:rsidR="006F2AE7" w:rsidRPr="00996EAE">
        <w:rPr>
          <w:rFonts w:cs="Arial"/>
          <w:sz w:val="18"/>
          <w:szCs w:val="20"/>
          <w:lang w:val="en-US" w:bidi="ar-SA"/>
        </w:rPr>
        <w:t xml:space="preserve">or </w:t>
      </w:r>
    </w:p>
    <w:p w14:paraId="6923AD4A"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any matter in respect of which it would be unlawful for the Supplier to exclude or restrict liability.</w:t>
      </w:r>
    </w:p>
    <w:p w14:paraId="18BBCD76" w14:textId="77777777" w:rsidR="00995986" w:rsidRPr="00996EAE" w:rsidRDefault="00995986" w:rsidP="00995986">
      <w:pPr>
        <w:spacing w:line="240" w:lineRule="auto"/>
        <w:ind w:left="720"/>
        <w:rPr>
          <w:rFonts w:cs="Arial"/>
          <w:sz w:val="18"/>
          <w:szCs w:val="20"/>
        </w:rPr>
      </w:pPr>
    </w:p>
    <w:p w14:paraId="77C5ED66" w14:textId="2088C88F" w:rsidR="00D66A5B" w:rsidRPr="00996EAE" w:rsidRDefault="00694848" w:rsidP="00477BBD">
      <w:pPr>
        <w:numPr>
          <w:ilvl w:val="1"/>
          <w:numId w:val="2"/>
        </w:numPr>
        <w:spacing w:line="240" w:lineRule="auto"/>
        <w:rPr>
          <w:rFonts w:cs="Arial"/>
          <w:sz w:val="18"/>
          <w:szCs w:val="20"/>
        </w:rPr>
      </w:pPr>
      <w:r w:rsidRPr="00996EAE">
        <w:rPr>
          <w:rFonts w:cs="Arial"/>
          <w:sz w:val="18"/>
          <w:szCs w:val="20"/>
        </w:rPr>
        <w:t xml:space="preserve">If the Customer is contracting as a </w:t>
      </w:r>
      <w:r w:rsidR="008F7F98">
        <w:rPr>
          <w:rFonts w:cs="Arial"/>
          <w:sz w:val="18"/>
          <w:szCs w:val="20"/>
        </w:rPr>
        <w:t>Consumer</w:t>
      </w:r>
      <w:r w:rsidR="00460C46" w:rsidRPr="00996EAE">
        <w:rPr>
          <w:rFonts w:cs="Arial"/>
          <w:sz w:val="18"/>
          <w:szCs w:val="20"/>
        </w:rPr>
        <w:t xml:space="preserve">, subject to clause </w:t>
      </w:r>
      <w:r w:rsidR="00363E41">
        <w:rPr>
          <w:rFonts w:cs="Arial"/>
          <w:sz w:val="18"/>
          <w:szCs w:val="20"/>
        </w:rPr>
        <w:fldChar w:fldCharType="begin"/>
      </w:r>
      <w:r w:rsidR="00363E41">
        <w:rPr>
          <w:rFonts w:cs="Arial"/>
          <w:sz w:val="18"/>
          <w:szCs w:val="20"/>
        </w:rPr>
        <w:instrText xml:space="preserve"> REF _Ref452130495 \w \h </w:instrText>
      </w:r>
      <w:r w:rsidR="00363E41">
        <w:rPr>
          <w:rFonts w:cs="Arial"/>
          <w:sz w:val="18"/>
          <w:szCs w:val="20"/>
        </w:rPr>
      </w:r>
      <w:r w:rsidR="00363E41">
        <w:rPr>
          <w:rFonts w:cs="Arial"/>
          <w:sz w:val="18"/>
          <w:szCs w:val="20"/>
        </w:rPr>
        <w:fldChar w:fldCharType="separate"/>
      </w:r>
      <w:r w:rsidR="00076F31">
        <w:rPr>
          <w:rFonts w:cs="Arial"/>
          <w:sz w:val="18"/>
          <w:szCs w:val="20"/>
        </w:rPr>
        <w:t>13.1</w:t>
      </w:r>
      <w:r w:rsidR="00363E41">
        <w:rPr>
          <w:rFonts w:cs="Arial"/>
          <w:sz w:val="18"/>
          <w:szCs w:val="20"/>
        </w:rPr>
        <w:fldChar w:fldCharType="end"/>
      </w:r>
      <w:r w:rsidR="00D66A5B" w:rsidRPr="00996EAE">
        <w:rPr>
          <w:rFonts w:cs="Arial"/>
          <w:sz w:val="18"/>
          <w:szCs w:val="20"/>
        </w:rPr>
        <w:t>:</w:t>
      </w:r>
    </w:p>
    <w:p w14:paraId="7F315178" w14:textId="77777777" w:rsidR="00D66A5B" w:rsidRPr="00996EAE" w:rsidRDefault="00D66A5B" w:rsidP="00477BBD">
      <w:pPr>
        <w:numPr>
          <w:ilvl w:val="2"/>
          <w:numId w:val="2"/>
        </w:numPr>
        <w:spacing w:line="240" w:lineRule="auto"/>
        <w:rPr>
          <w:rFonts w:cs="Arial"/>
          <w:sz w:val="18"/>
          <w:szCs w:val="20"/>
        </w:rPr>
      </w:pPr>
      <w:r w:rsidRPr="00996EAE">
        <w:rPr>
          <w:rFonts w:cs="Arial"/>
          <w:sz w:val="18"/>
          <w:szCs w:val="20"/>
        </w:rPr>
        <w:t>if the Supplier fails to comply with the Contract, the Supplier shall be responsible for loss or damage the Customer suffers that is a foreseeable result of the Supplier’s breach of the Contract or the Supplier’s negligence, but the Supplier shall not be responsible for any loss or damage that is not foreseeable.  Loss or damage is foreseeable if it is an obvious consequence of the Supplier’s breach or if it was contemplated by the Customer and the Supplier at the time of entering the Contract;</w:t>
      </w:r>
      <w:r w:rsidR="00460C46" w:rsidRPr="00996EAE">
        <w:rPr>
          <w:rFonts w:cs="Arial"/>
          <w:sz w:val="18"/>
          <w:szCs w:val="20"/>
        </w:rPr>
        <w:t xml:space="preserve"> and</w:t>
      </w:r>
    </w:p>
    <w:p w14:paraId="220F6CB2" w14:textId="77777777" w:rsidR="00694848" w:rsidRPr="00996EAE" w:rsidRDefault="00D66A5B" w:rsidP="00477BBD">
      <w:pPr>
        <w:numPr>
          <w:ilvl w:val="2"/>
          <w:numId w:val="2"/>
        </w:numPr>
        <w:spacing w:line="240" w:lineRule="auto"/>
        <w:rPr>
          <w:rFonts w:cs="Arial"/>
          <w:sz w:val="18"/>
          <w:szCs w:val="20"/>
        </w:rPr>
      </w:pPr>
      <w:r w:rsidRPr="00996EAE">
        <w:rPr>
          <w:rFonts w:cs="Arial"/>
          <w:sz w:val="18"/>
          <w:szCs w:val="20"/>
        </w:rPr>
        <w:t>the Supplier</w:t>
      </w:r>
      <w:r w:rsidR="00694848" w:rsidRPr="00996EAE">
        <w:rPr>
          <w:rFonts w:cs="Arial"/>
          <w:sz w:val="18"/>
          <w:szCs w:val="20"/>
        </w:rPr>
        <w:t xml:space="preserve"> shall only supply the Goods </w:t>
      </w:r>
      <w:r w:rsidRPr="00996EAE">
        <w:rPr>
          <w:rFonts w:cs="Arial"/>
          <w:sz w:val="18"/>
          <w:szCs w:val="20"/>
        </w:rPr>
        <w:t xml:space="preserve">to the Customer </w:t>
      </w:r>
      <w:r w:rsidR="00694848" w:rsidRPr="00996EAE">
        <w:rPr>
          <w:rFonts w:cs="Arial"/>
          <w:sz w:val="18"/>
          <w:szCs w:val="20"/>
        </w:rPr>
        <w:t xml:space="preserve">for domestic and private use.  </w:t>
      </w:r>
      <w:r w:rsidRPr="00996EAE">
        <w:rPr>
          <w:rFonts w:cs="Arial"/>
          <w:sz w:val="18"/>
          <w:szCs w:val="20"/>
        </w:rPr>
        <w:t>The Customer agrees not to use the Goods for any commercial, business or re-sale purpose, and the Supplier shall have no liability to the Customer for any loss of profit, loss of business, business interruption, or loss of business opportunity.</w:t>
      </w:r>
    </w:p>
    <w:p w14:paraId="44C9A522" w14:textId="77777777" w:rsidR="00995986" w:rsidRPr="00996EAE" w:rsidRDefault="00995986" w:rsidP="00995986">
      <w:pPr>
        <w:spacing w:line="240" w:lineRule="auto"/>
        <w:ind w:left="720"/>
        <w:rPr>
          <w:rFonts w:cs="Arial"/>
          <w:sz w:val="18"/>
          <w:szCs w:val="20"/>
        </w:rPr>
      </w:pPr>
    </w:p>
    <w:p w14:paraId="06D0D33C" w14:textId="77777777" w:rsidR="00DC6CF4" w:rsidRPr="00996EAE" w:rsidRDefault="00694848" w:rsidP="00477BBD">
      <w:pPr>
        <w:numPr>
          <w:ilvl w:val="1"/>
          <w:numId w:val="2"/>
        </w:numPr>
        <w:spacing w:line="240" w:lineRule="auto"/>
        <w:rPr>
          <w:rFonts w:cs="Arial"/>
          <w:sz w:val="18"/>
          <w:szCs w:val="20"/>
        </w:rPr>
      </w:pPr>
      <w:r w:rsidRPr="00996EAE">
        <w:rPr>
          <w:rFonts w:cs="Arial"/>
          <w:sz w:val="18"/>
          <w:szCs w:val="20"/>
          <w:lang w:val="en-US" w:bidi="ar-SA"/>
        </w:rPr>
        <w:t xml:space="preserve">If </w:t>
      </w:r>
      <w:r w:rsidR="00D66A5B" w:rsidRPr="00996EAE">
        <w:rPr>
          <w:rFonts w:cs="Arial"/>
          <w:sz w:val="18"/>
          <w:szCs w:val="20"/>
          <w:lang w:val="en-US" w:bidi="ar-SA"/>
        </w:rPr>
        <w:t>the Customer is</w:t>
      </w:r>
      <w:r w:rsidRPr="00996EAE">
        <w:rPr>
          <w:rFonts w:cs="Arial"/>
          <w:sz w:val="18"/>
          <w:szCs w:val="20"/>
          <w:lang w:val="en-US" w:bidi="ar-SA"/>
        </w:rPr>
        <w:t xml:space="preserve"> contracting as a business, s</w:t>
      </w:r>
      <w:r w:rsidR="006F2AE7" w:rsidRPr="00996EAE">
        <w:rPr>
          <w:rFonts w:cs="Arial"/>
          <w:sz w:val="18"/>
          <w:szCs w:val="20"/>
          <w:lang w:val="en-US" w:bidi="ar-SA"/>
        </w:rPr>
        <w:t>ubject to clause</w:t>
      </w:r>
      <w:r w:rsidR="00067928">
        <w:rPr>
          <w:rFonts w:cs="Arial"/>
          <w:sz w:val="18"/>
          <w:szCs w:val="20"/>
        </w:rPr>
        <w:t xml:space="preserve"> </w:t>
      </w:r>
      <w:r w:rsidR="00AF3112">
        <w:rPr>
          <w:rFonts w:cs="Arial"/>
          <w:sz w:val="18"/>
          <w:szCs w:val="20"/>
        </w:rPr>
        <w:t>13.1</w:t>
      </w:r>
      <w:r w:rsidR="006F2AE7" w:rsidRPr="00996EAE">
        <w:rPr>
          <w:rFonts w:cs="Arial"/>
          <w:sz w:val="18"/>
          <w:szCs w:val="20"/>
          <w:lang w:val="en-US" w:bidi="ar-SA"/>
        </w:rPr>
        <w:t>:</w:t>
      </w:r>
    </w:p>
    <w:p w14:paraId="14445C06"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lastRenderedPageBreak/>
        <w:t xml:space="preserve">the Supplier shall under no circumstances whatever be liable to the Customer, whether in contract, tort (including negligence), breach of statutory duty, or otherwise, for any loss of profit, or any indirect or consequential loss arising under or in connection with the Contract; and  </w:t>
      </w:r>
    </w:p>
    <w:p w14:paraId="1D8B00A3"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the Supplier’s total liability to the Customer in respect of all other losses arising under or in connection with the Contract, whether in contract, tort (including negligence), breach of statutory duty, or otherwise, shall in no circumstance</w:t>
      </w:r>
      <w:r w:rsidR="00700898">
        <w:rPr>
          <w:rFonts w:cs="Arial"/>
          <w:sz w:val="18"/>
          <w:szCs w:val="20"/>
          <w:lang w:val="en-US" w:bidi="ar-SA"/>
        </w:rPr>
        <w:t xml:space="preserve">s exceed the price of the Goods and any associated Services. </w:t>
      </w:r>
    </w:p>
    <w:p w14:paraId="78A4385D" w14:textId="77777777" w:rsidR="00995986" w:rsidRPr="00996EAE" w:rsidRDefault="00995986" w:rsidP="00995986">
      <w:pPr>
        <w:spacing w:line="240" w:lineRule="auto"/>
        <w:ind w:left="720"/>
        <w:rPr>
          <w:rFonts w:cs="Arial"/>
          <w:sz w:val="18"/>
          <w:szCs w:val="20"/>
        </w:rPr>
      </w:pPr>
      <w:bookmarkStart w:id="57" w:name="a68406"/>
    </w:p>
    <w:p w14:paraId="4F134F1B" w14:textId="77777777" w:rsidR="00DC6CF4" w:rsidRPr="00996EAE" w:rsidRDefault="006F2AE7" w:rsidP="00477BBD">
      <w:pPr>
        <w:numPr>
          <w:ilvl w:val="0"/>
          <w:numId w:val="2"/>
        </w:numPr>
        <w:spacing w:line="240" w:lineRule="auto"/>
        <w:rPr>
          <w:rFonts w:cs="Arial"/>
          <w:sz w:val="18"/>
          <w:szCs w:val="20"/>
        </w:rPr>
      </w:pPr>
      <w:bookmarkStart w:id="58" w:name="_Ref452129892"/>
      <w:r w:rsidRPr="00996EAE">
        <w:rPr>
          <w:rFonts w:cs="Arial"/>
          <w:b/>
          <w:caps/>
          <w:sz w:val="18"/>
          <w:szCs w:val="20"/>
          <w:lang w:val="en-US" w:bidi="ar-SA"/>
        </w:rPr>
        <w:t>Force Majeure</w:t>
      </w:r>
      <w:bookmarkEnd w:id="57"/>
      <w:bookmarkEnd w:id="58"/>
    </w:p>
    <w:p w14:paraId="32CE9A72" w14:textId="77777777" w:rsidR="00DC6CF4" w:rsidRPr="00996EAE" w:rsidRDefault="006F2AE7" w:rsidP="00697C1E">
      <w:pPr>
        <w:shd w:val="clear" w:color="000000" w:fill="FFFFFF"/>
        <w:tabs>
          <w:tab w:val="left" w:pos="720"/>
        </w:tabs>
        <w:spacing w:line="240" w:lineRule="auto"/>
        <w:ind w:left="720"/>
        <w:rPr>
          <w:rFonts w:cs="Arial"/>
          <w:sz w:val="18"/>
          <w:szCs w:val="20"/>
        </w:rPr>
      </w:pPr>
      <w:r w:rsidRPr="00996EAE">
        <w:rPr>
          <w:rFonts w:cs="Arial"/>
          <w:sz w:val="18"/>
          <w:szCs w:val="20"/>
          <w:lang w:val="en-US" w:bidi="ar-SA"/>
        </w:rPr>
        <w:t xml:space="preserve">Neither party shall be liable for any failure or delay in performing its obligations under the Contract to the extent that such failure or delay is caused by a Force Majeure Event. A </w:t>
      </w:r>
      <w:r w:rsidRPr="00996EAE">
        <w:rPr>
          <w:rFonts w:cs="Arial"/>
          <w:b/>
          <w:sz w:val="18"/>
          <w:szCs w:val="20"/>
          <w:lang w:val="en-US" w:bidi="ar-SA"/>
        </w:rPr>
        <w:t>"Force Majeure Event"</w:t>
      </w:r>
      <w:r w:rsidRPr="00996EAE">
        <w:rPr>
          <w:rFonts w:cs="Arial"/>
          <w:sz w:val="18"/>
          <w:szCs w:val="20"/>
          <w:lang w:val="en-US" w:bidi="ar-SA"/>
        </w:rPr>
        <w:t xml:space="preserve"> means any event beyond a party’s reasonable control, which by its nature could not have been foreseen, or, if it could have been foreseen, was unavoidable, including strikes, lock-outs or other industrial disputes (whether involving its own workforce or a third party’s), failure of energy sources or transport network, acts of God, war, terrorism, riot, civil commotion, interference by civil or military authorities, national or international calamity, armed conflict, malicious damage, breakdown of plant or machinery, nuclear, chemical or biological contamination, sonic boom, explosions, collapse of building structures, fires, floods, storms, earthquakes, loss at sea, epidemics or similar events, natural disasters or extreme adverse weather conditions, or default of suppliers or subcontractors. </w:t>
      </w:r>
    </w:p>
    <w:p w14:paraId="3B07E6E0" w14:textId="77777777" w:rsidR="00995986" w:rsidRPr="00996EAE" w:rsidRDefault="00995986" w:rsidP="00995986">
      <w:pPr>
        <w:spacing w:line="240" w:lineRule="auto"/>
        <w:ind w:left="720"/>
        <w:rPr>
          <w:rFonts w:cs="Arial"/>
          <w:b/>
          <w:sz w:val="18"/>
          <w:szCs w:val="20"/>
        </w:rPr>
      </w:pPr>
      <w:bookmarkStart w:id="59" w:name="a325829"/>
    </w:p>
    <w:p w14:paraId="3930E296" w14:textId="77777777" w:rsidR="00477165" w:rsidRPr="00996EAE" w:rsidRDefault="00477165" w:rsidP="00477BBD">
      <w:pPr>
        <w:numPr>
          <w:ilvl w:val="0"/>
          <w:numId w:val="2"/>
        </w:numPr>
        <w:spacing w:line="240" w:lineRule="auto"/>
        <w:rPr>
          <w:rFonts w:cs="Arial"/>
          <w:b/>
          <w:sz w:val="18"/>
          <w:szCs w:val="20"/>
        </w:rPr>
      </w:pPr>
      <w:r w:rsidRPr="00996EAE">
        <w:rPr>
          <w:rFonts w:cs="Arial"/>
          <w:b/>
          <w:sz w:val="18"/>
          <w:szCs w:val="20"/>
        </w:rPr>
        <w:t>INFORMATION ABOUT THE SUPPLIER AND HOW TO CONTACT THE SUPPLIER</w:t>
      </w:r>
    </w:p>
    <w:p w14:paraId="23716BB6" w14:textId="77777777" w:rsidR="00477165" w:rsidRPr="00996EAE" w:rsidRDefault="00477165" w:rsidP="00477BBD">
      <w:pPr>
        <w:numPr>
          <w:ilvl w:val="1"/>
          <w:numId w:val="2"/>
        </w:numPr>
        <w:spacing w:line="240" w:lineRule="auto"/>
        <w:rPr>
          <w:rFonts w:cs="Arial"/>
          <w:sz w:val="18"/>
          <w:szCs w:val="20"/>
        </w:rPr>
      </w:pPr>
      <w:r w:rsidRPr="00996EAE">
        <w:rPr>
          <w:rFonts w:cs="Arial"/>
          <w:sz w:val="18"/>
          <w:szCs w:val="20"/>
        </w:rPr>
        <w:t xml:space="preserve">The Supplier is a company in England and Wales, with company registration number </w:t>
      </w:r>
      <w:r w:rsidR="009276C6">
        <w:rPr>
          <w:rFonts w:cs="Arial"/>
          <w:sz w:val="18"/>
          <w:szCs w:val="20"/>
          <w:lang w:val="en-US" w:bidi="ar-SA"/>
        </w:rPr>
        <w:t>1420396</w:t>
      </w:r>
      <w:r w:rsidR="007F0F43" w:rsidRPr="00996EAE">
        <w:rPr>
          <w:rFonts w:cs="Arial"/>
          <w:sz w:val="18"/>
          <w:szCs w:val="20"/>
          <w:lang w:val="en-US" w:bidi="ar-SA"/>
        </w:rPr>
        <w:t xml:space="preserve"> </w:t>
      </w:r>
      <w:r w:rsidRPr="00996EAE">
        <w:rPr>
          <w:rFonts w:cs="Arial"/>
          <w:sz w:val="18"/>
          <w:szCs w:val="20"/>
          <w:lang w:val="en-US" w:bidi="ar-SA"/>
        </w:rPr>
        <w:t xml:space="preserve">and VAT number </w:t>
      </w:r>
      <w:r w:rsidR="009276C6">
        <w:rPr>
          <w:rFonts w:cs="Arial"/>
          <w:sz w:val="18"/>
          <w:szCs w:val="20"/>
          <w:lang w:val="en-US" w:bidi="ar-SA"/>
        </w:rPr>
        <w:t>GB467578490</w:t>
      </w:r>
      <w:r w:rsidRPr="00996EAE">
        <w:rPr>
          <w:rFonts w:cs="Arial"/>
          <w:sz w:val="18"/>
          <w:szCs w:val="20"/>
          <w:lang w:val="en-US" w:bidi="ar-SA"/>
        </w:rPr>
        <w:t xml:space="preserve">.  The Supplier’s registered office is </w:t>
      </w:r>
      <w:r w:rsidR="009276C6">
        <w:rPr>
          <w:rFonts w:cs="Arial"/>
          <w:sz w:val="18"/>
          <w:szCs w:val="20"/>
          <w:lang w:val="en-US" w:bidi="ar-SA"/>
        </w:rPr>
        <w:t xml:space="preserve">Festival House, Chapman Way, </w:t>
      </w:r>
      <w:proofErr w:type="spellStart"/>
      <w:r w:rsidR="009276C6">
        <w:rPr>
          <w:rFonts w:cs="Arial"/>
          <w:sz w:val="18"/>
          <w:szCs w:val="20"/>
          <w:lang w:val="en-US" w:bidi="ar-SA"/>
        </w:rPr>
        <w:t>Tunbridge</w:t>
      </w:r>
      <w:proofErr w:type="spellEnd"/>
      <w:r w:rsidR="009276C6">
        <w:rPr>
          <w:rFonts w:cs="Arial"/>
          <w:sz w:val="18"/>
          <w:szCs w:val="20"/>
          <w:lang w:val="en-US" w:bidi="ar-SA"/>
        </w:rPr>
        <w:t xml:space="preserve"> Wells, Kent, TN2 3EF</w:t>
      </w:r>
      <w:r w:rsidR="003510DE">
        <w:rPr>
          <w:rFonts w:cs="Arial"/>
          <w:sz w:val="18"/>
          <w:szCs w:val="20"/>
          <w:lang w:val="en-US" w:bidi="ar-SA"/>
        </w:rPr>
        <w:t>.</w:t>
      </w:r>
      <w:r w:rsidR="00277761" w:rsidRPr="00996EAE" w:rsidDel="00277761">
        <w:rPr>
          <w:rFonts w:cs="Arial"/>
          <w:sz w:val="18"/>
          <w:szCs w:val="20"/>
          <w:lang w:val="en-US" w:bidi="ar-SA"/>
        </w:rPr>
        <w:t xml:space="preserve"> </w:t>
      </w:r>
    </w:p>
    <w:p w14:paraId="513DE914" w14:textId="77777777" w:rsidR="00995986" w:rsidRPr="00996EAE" w:rsidRDefault="00995986" w:rsidP="00995986">
      <w:pPr>
        <w:spacing w:line="240" w:lineRule="auto"/>
        <w:ind w:left="720"/>
        <w:rPr>
          <w:rFonts w:cs="Arial"/>
          <w:sz w:val="18"/>
          <w:szCs w:val="20"/>
        </w:rPr>
      </w:pPr>
    </w:p>
    <w:p w14:paraId="4F237470" w14:textId="77777777" w:rsidR="00477165" w:rsidRPr="00996EAE" w:rsidRDefault="00477165" w:rsidP="00477BBD">
      <w:pPr>
        <w:numPr>
          <w:ilvl w:val="1"/>
          <w:numId w:val="2"/>
        </w:numPr>
        <w:spacing w:line="240" w:lineRule="auto"/>
        <w:rPr>
          <w:rFonts w:cs="Arial"/>
          <w:sz w:val="18"/>
          <w:szCs w:val="20"/>
        </w:rPr>
      </w:pPr>
      <w:r w:rsidRPr="00996EAE">
        <w:rPr>
          <w:rFonts w:cs="Arial"/>
          <w:sz w:val="18"/>
          <w:szCs w:val="20"/>
          <w:lang w:eastAsia="en-GB" w:bidi="ar-SA"/>
        </w:rPr>
        <w:t>If the Customer has any questions or complaints, please contact the Supplier by</w:t>
      </w:r>
      <w:r w:rsidR="007F0F43">
        <w:rPr>
          <w:rFonts w:cs="Arial"/>
          <w:sz w:val="18"/>
          <w:szCs w:val="20"/>
          <w:lang w:eastAsia="en-GB" w:bidi="ar-SA"/>
        </w:rPr>
        <w:t xml:space="preserve"> writing to the Supplier at British Harlequin plc, Festival House</w:t>
      </w:r>
      <w:r w:rsidR="003510DE">
        <w:rPr>
          <w:rFonts w:cs="Arial"/>
          <w:sz w:val="18"/>
          <w:szCs w:val="20"/>
          <w:lang w:val="en-US" w:bidi="ar-SA"/>
        </w:rPr>
        <w:t>,</w:t>
      </w:r>
      <w:r w:rsidR="007F0F43">
        <w:rPr>
          <w:rFonts w:cs="Arial"/>
          <w:sz w:val="18"/>
          <w:szCs w:val="20"/>
          <w:lang w:val="en-US" w:bidi="ar-SA"/>
        </w:rPr>
        <w:t xml:space="preserve"> Chapman Way, </w:t>
      </w:r>
      <w:proofErr w:type="spellStart"/>
      <w:r w:rsidR="007F0F43">
        <w:rPr>
          <w:rFonts w:cs="Arial"/>
          <w:sz w:val="18"/>
          <w:szCs w:val="20"/>
          <w:lang w:val="en-US" w:bidi="ar-SA"/>
        </w:rPr>
        <w:t>Tunbridge</w:t>
      </w:r>
      <w:proofErr w:type="spellEnd"/>
      <w:r w:rsidR="007F0F43">
        <w:rPr>
          <w:rFonts w:cs="Arial"/>
          <w:sz w:val="18"/>
          <w:szCs w:val="20"/>
          <w:lang w:val="en-US" w:bidi="ar-SA"/>
        </w:rPr>
        <w:t xml:space="preserve"> Wells, Kent, TN2 3EF</w:t>
      </w:r>
      <w:r w:rsidR="003510DE">
        <w:rPr>
          <w:rFonts w:cs="Arial"/>
          <w:sz w:val="18"/>
          <w:szCs w:val="20"/>
          <w:lang w:val="en-US" w:bidi="ar-SA"/>
        </w:rPr>
        <w:t xml:space="preserve"> or by</w:t>
      </w:r>
      <w:r w:rsidRPr="00996EAE">
        <w:rPr>
          <w:rFonts w:cs="Arial"/>
          <w:sz w:val="18"/>
          <w:szCs w:val="20"/>
          <w:lang w:eastAsia="en-GB" w:bidi="ar-SA"/>
        </w:rPr>
        <w:t xml:space="preserve"> telephoning its customer service team on</w:t>
      </w:r>
      <w:r w:rsidR="008968FF">
        <w:rPr>
          <w:rFonts w:cs="Arial"/>
          <w:sz w:val="18"/>
          <w:szCs w:val="20"/>
          <w:lang w:eastAsia="en-GB" w:bidi="ar-SA"/>
        </w:rPr>
        <w:t xml:space="preserve"> +44 (0)1892 514 888 or</w:t>
      </w:r>
      <w:r w:rsidRPr="00996EAE">
        <w:rPr>
          <w:rFonts w:cs="Arial"/>
          <w:sz w:val="18"/>
          <w:szCs w:val="20"/>
          <w:lang w:eastAsia="en-GB" w:bidi="ar-SA"/>
        </w:rPr>
        <w:t xml:space="preserve"> by e-mailing </w:t>
      </w:r>
      <w:hyperlink r:id="rId8" w:history="1">
        <w:r w:rsidR="008968FF" w:rsidRPr="00DE6E59">
          <w:rPr>
            <w:rStyle w:val="Hyperlink"/>
            <w:rFonts w:cs="Arial"/>
            <w:sz w:val="18"/>
            <w:szCs w:val="20"/>
            <w:lang w:eastAsia="en-GB" w:bidi="ar-SA"/>
          </w:rPr>
          <w:t>enquiries@harlequinfloors.com</w:t>
        </w:r>
      </w:hyperlink>
      <w:r w:rsidR="008968FF">
        <w:rPr>
          <w:rFonts w:cs="Arial"/>
          <w:sz w:val="18"/>
          <w:szCs w:val="20"/>
          <w:lang w:eastAsia="en-GB" w:bidi="ar-SA"/>
        </w:rPr>
        <w:t xml:space="preserve"> </w:t>
      </w:r>
      <w:r w:rsidRPr="00996EAE">
        <w:rPr>
          <w:rFonts w:cs="Arial"/>
          <w:sz w:val="18"/>
          <w:szCs w:val="20"/>
          <w:lang w:eastAsia="en-GB" w:bidi="ar-SA"/>
        </w:rPr>
        <w:t>.</w:t>
      </w:r>
    </w:p>
    <w:p w14:paraId="1E36D42A" w14:textId="77777777" w:rsidR="00995986" w:rsidRPr="00996EAE" w:rsidRDefault="00995986" w:rsidP="00995986">
      <w:pPr>
        <w:spacing w:line="240" w:lineRule="auto"/>
        <w:ind w:left="720"/>
        <w:rPr>
          <w:rFonts w:cs="Arial"/>
          <w:b/>
          <w:sz w:val="18"/>
          <w:szCs w:val="20"/>
        </w:rPr>
      </w:pPr>
    </w:p>
    <w:p w14:paraId="3876232E" w14:textId="77777777" w:rsidR="00477165" w:rsidRPr="00996EAE" w:rsidRDefault="00477165" w:rsidP="00477BBD">
      <w:pPr>
        <w:numPr>
          <w:ilvl w:val="0"/>
          <w:numId w:val="2"/>
        </w:numPr>
        <w:spacing w:line="240" w:lineRule="auto"/>
        <w:rPr>
          <w:rFonts w:cs="Arial"/>
          <w:b/>
          <w:sz w:val="18"/>
          <w:szCs w:val="20"/>
        </w:rPr>
      </w:pPr>
      <w:r w:rsidRPr="00996EAE">
        <w:rPr>
          <w:rFonts w:cs="Arial"/>
          <w:b/>
          <w:sz w:val="18"/>
          <w:szCs w:val="20"/>
        </w:rPr>
        <w:t>HOW THE SUPPLIER USES PERSONAL INFORMATION</w:t>
      </w:r>
    </w:p>
    <w:p w14:paraId="27305FF9" w14:textId="77777777" w:rsidR="00477165" w:rsidRPr="00996EAE" w:rsidRDefault="00477165" w:rsidP="00477BBD">
      <w:pPr>
        <w:numPr>
          <w:ilvl w:val="1"/>
          <w:numId w:val="2"/>
        </w:numPr>
        <w:spacing w:line="240" w:lineRule="auto"/>
        <w:rPr>
          <w:rFonts w:cs="Arial"/>
          <w:sz w:val="18"/>
          <w:szCs w:val="20"/>
        </w:rPr>
      </w:pPr>
      <w:r w:rsidRPr="00996EAE">
        <w:rPr>
          <w:rFonts w:cs="Arial"/>
          <w:sz w:val="18"/>
          <w:szCs w:val="20"/>
        </w:rPr>
        <w:t>The Supplier will use the personal information provided by the Customer to the Supplier to:</w:t>
      </w:r>
    </w:p>
    <w:p w14:paraId="05DE9925" w14:textId="77777777" w:rsidR="00477165" w:rsidRPr="00996EAE" w:rsidRDefault="00700898" w:rsidP="00477BBD">
      <w:pPr>
        <w:numPr>
          <w:ilvl w:val="2"/>
          <w:numId w:val="2"/>
        </w:numPr>
        <w:spacing w:line="240" w:lineRule="auto"/>
        <w:rPr>
          <w:rFonts w:cs="Arial"/>
          <w:sz w:val="18"/>
          <w:szCs w:val="20"/>
        </w:rPr>
      </w:pPr>
      <w:r>
        <w:rPr>
          <w:rFonts w:cs="Arial"/>
          <w:sz w:val="18"/>
          <w:szCs w:val="20"/>
        </w:rPr>
        <w:t>provide the Goods and supply any associated Services</w:t>
      </w:r>
    </w:p>
    <w:p w14:paraId="47A5D112" w14:textId="77777777" w:rsidR="00477165" w:rsidRPr="00996EAE" w:rsidRDefault="00477165" w:rsidP="00477BBD">
      <w:pPr>
        <w:numPr>
          <w:ilvl w:val="2"/>
          <w:numId w:val="2"/>
        </w:numPr>
        <w:spacing w:line="240" w:lineRule="auto"/>
        <w:rPr>
          <w:rFonts w:cs="Arial"/>
          <w:sz w:val="18"/>
          <w:szCs w:val="20"/>
        </w:rPr>
      </w:pPr>
      <w:r w:rsidRPr="00996EAE">
        <w:rPr>
          <w:rFonts w:cs="Arial"/>
          <w:sz w:val="18"/>
          <w:szCs w:val="20"/>
        </w:rPr>
        <w:t>process the Customer’s payment for such Goods</w:t>
      </w:r>
      <w:r w:rsidR="00700898">
        <w:rPr>
          <w:rFonts w:cs="Arial"/>
          <w:sz w:val="18"/>
          <w:szCs w:val="20"/>
        </w:rPr>
        <w:t xml:space="preserve"> and any associated Services</w:t>
      </w:r>
      <w:r w:rsidRPr="00996EAE">
        <w:rPr>
          <w:rFonts w:cs="Arial"/>
          <w:sz w:val="18"/>
          <w:szCs w:val="20"/>
        </w:rPr>
        <w:t>; and</w:t>
      </w:r>
    </w:p>
    <w:p w14:paraId="3F5274F5" w14:textId="77777777" w:rsidR="00477165" w:rsidRPr="00996EAE" w:rsidRDefault="00477165" w:rsidP="00477BBD">
      <w:pPr>
        <w:numPr>
          <w:ilvl w:val="2"/>
          <w:numId w:val="2"/>
        </w:numPr>
        <w:spacing w:line="240" w:lineRule="auto"/>
        <w:rPr>
          <w:rFonts w:cs="Arial"/>
          <w:sz w:val="18"/>
          <w:szCs w:val="20"/>
        </w:rPr>
      </w:pPr>
      <w:r w:rsidRPr="00996EAE">
        <w:rPr>
          <w:rFonts w:cs="Arial"/>
          <w:sz w:val="18"/>
          <w:szCs w:val="20"/>
        </w:rPr>
        <w:t>inform the Customer about similar products or services that the Supplier provides, but the Customer may stop receiving such information at any time by contacting the Supplier.</w:t>
      </w:r>
    </w:p>
    <w:p w14:paraId="595DB78A" w14:textId="77777777" w:rsidR="00995986" w:rsidRPr="00996EAE" w:rsidRDefault="00995986" w:rsidP="00995986">
      <w:pPr>
        <w:spacing w:line="240" w:lineRule="auto"/>
        <w:ind w:left="720"/>
        <w:rPr>
          <w:rFonts w:cs="Arial"/>
          <w:sz w:val="18"/>
          <w:szCs w:val="20"/>
        </w:rPr>
      </w:pPr>
    </w:p>
    <w:p w14:paraId="7B570F7B" w14:textId="77777777" w:rsidR="007F6F75" w:rsidRPr="00996EAE" w:rsidRDefault="007F6F75" w:rsidP="00477BBD">
      <w:pPr>
        <w:numPr>
          <w:ilvl w:val="1"/>
          <w:numId w:val="2"/>
        </w:numPr>
        <w:spacing w:line="240" w:lineRule="auto"/>
        <w:rPr>
          <w:rFonts w:cs="Arial"/>
          <w:sz w:val="18"/>
          <w:szCs w:val="20"/>
        </w:rPr>
      </w:pPr>
      <w:r w:rsidRPr="00996EAE">
        <w:rPr>
          <w:rFonts w:cs="Arial"/>
          <w:sz w:val="18"/>
          <w:szCs w:val="20"/>
        </w:rPr>
        <w:t>The Supplier will not give the Customer’s personal data to any third parties.</w:t>
      </w:r>
    </w:p>
    <w:p w14:paraId="55F9E688" w14:textId="77777777" w:rsidR="00995986" w:rsidRPr="00996EAE" w:rsidRDefault="00995986" w:rsidP="00995986">
      <w:pPr>
        <w:spacing w:line="240" w:lineRule="auto"/>
        <w:ind w:left="720"/>
        <w:rPr>
          <w:rFonts w:cs="Arial"/>
          <w:sz w:val="18"/>
          <w:szCs w:val="20"/>
        </w:rPr>
      </w:pPr>
      <w:bookmarkStart w:id="60" w:name="a481505"/>
      <w:bookmarkStart w:id="61" w:name="a876714"/>
      <w:bookmarkStart w:id="62" w:name="a691086"/>
      <w:bookmarkEnd w:id="60"/>
      <w:bookmarkEnd w:id="61"/>
      <w:bookmarkEnd w:id="62"/>
    </w:p>
    <w:p w14:paraId="6F0DCB31" w14:textId="77777777" w:rsidR="00DC6CF4" w:rsidRPr="00996EAE" w:rsidRDefault="006F2AE7" w:rsidP="00477BBD">
      <w:pPr>
        <w:numPr>
          <w:ilvl w:val="0"/>
          <w:numId w:val="2"/>
        </w:numPr>
        <w:spacing w:line="240" w:lineRule="auto"/>
        <w:rPr>
          <w:rFonts w:cs="Arial"/>
          <w:sz w:val="18"/>
          <w:szCs w:val="20"/>
        </w:rPr>
      </w:pPr>
      <w:r w:rsidRPr="00996EAE">
        <w:rPr>
          <w:rFonts w:cs="Arial"/>
          <w:b/>
          <w:caps/>
          <w:sz w:val="18"/>
          <w:szCs w:val="20"/>
          <w:lang w:val="en-US" w:bidi="ar-SA"/>
        </w:rPr>
        <w:t>General</w:t>
      </w:r>
      <w:bookmarkEnd w:id="59"/>
    </w:p>
    <w:p w14:paraId="7F390431" w14:textId="77777777" w:rsidR="00995986" w:rsidRPr="00996EAE" w:rsidRDefault="00995986" w:rsidP="00995986">
      <w:pPr>
        <w:spacing w:line="240" w:lineRule="auto"/>
        <w:ind w:left="720"/>
        <w:rPr>
          <w:rFonts w:cs="Arial"/>
          <w:sz w:val="18"/>
          <w:szCs w:val="20"/>
        </w:rPr>
      </w:pPr>
    </w:p>
    <w:p w14:paraId="4962D37F" w14:textId="77777777" w:rsidR="00DC6CF4" w:rsidRPr="00996EAE" w:rsidRDefault="006F2AE7" w:rsidP="00477BBD">
      <w:pPr>
        <w:numPr>
          <w:ilvl w:val="1"/>
          <w:numId w:val="2"/>
        </w:numPr>
        <w:spacing w:line="240" w:lineRule="auto"/>
        <w:rPr>
          <w:rFonts w:cs="Arial"/>
          <w:sz w:val="18"/>
          <w:szCs w:val="20"/>
        </w:rPr>
      </w:pPr>
      <w:r w:rsidRPr="00996EAE">
        <w:rPr>
          <w:rFonts w:cs="Arial"/>
          <w:b/>
          <w:sz w:val="18"/>
          <w:szCs w:val="20"/>
        </w:rPr>
        <w:t>Assignment and other dealings.</w:t>
      </w:r>
    </w:p>
    <w:p w14:paraId="6F58872D"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The Supplier may at any time assign, transfer, mortgage, charge, subcontract or deal in any other manner with all or any of its rights or obligations under the Contract.</w:t>
      </w:r>
    </w:p>
    <w:p w14:paraId="3246B399"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The Customer may not assign, transfer, mortgage, charge, subcontract, declare a trust over or deal in any other manner with any or all of its rights or obligations under the Contract without the prior written consent of the Supplier.</w:t>
      </w:r>
    </w:p>
    <w:p w14:paraId="5D64BDEF" w14:textId="77777777" w:rsidR="00995986" w:rsidRPr="00996EAE" w:rsidRDefault="00995986" w:rsidP="00995986">
      <w:pPr>
        <w:spacing w:line="240" w:lineRule="auto"/>
        <w:ind w:left="720"/>
        <w:rPr>
          <w:rFonts w:cs="Arial"/>
          <w:sz w:val="18"/>
          <w:szCs w:val="20"/>
        </w:rPr>
      </w:pPr>
    </w:p>
    <w:p w14:paraId="7CD7735B" w14:textId="77777777" w:rsidR="00DC6CF4" w:rsidRPr="00996EAE" w:rsidRDefault="006F2AE7" w:rsidP="00477BBD">
      <w:pPr>
        <w:numPr>
          <w:ilvl w:val="1"/>
          <w:numId w:val="2"/>
        </w:numPr>
        <w:spacing w:line="240" w:lineRule="auto"/>
        <w:rPr>
          <w:rFonts w:cs="Arial"/>
          <w:sz w:val="18"/>
          <w:szCs w:val="20"/>
        </w:rPr>
      </w:pPr>
      <w:r w:rsidRPr="00996EAE">
        <w:rPr>
          <w:rFonts w:cs="Arial"/>
          <w:b/>
          <w:sz w:val="18"/>
          <w:szCs w:val="20"/>
        </w:rPr>
        <w:t>Notices.</w:t>
      </w:r>
    </w:p>
    <w:p w14:paraId="70715BB9" w14:textId="77777777" w:rsidR="00DC6CF4" w:rsidRPr="00996EAE" w:rsidRDefault="006F2AE7" w:rsidP="00477BBD">
      <w:pPr>
        <w:numPr>
          <w:ilvl w:val="2"/>
          <w:numId w:val="2"/>
        </w:numPr>
        <w:spacing w:line="240" w:lineRule="auto"/>
        <w:rPr>
          <w:rFonts w:cs="Arial"/>
          <w:sz w:val="18"/>
          <w:szCs w:val="20"/>
        </w:rPr>
      </w:pPr>
      <w:bookmarkStart w:id="63" w:name="a723112"/>
      <w:r w:rsidRPr="00996EAE">
        <w:rPr>
          <w:rFonts w:cs="Arial"/>
          <w:sz w:val="18"/>
          <w:szCs w:val="20"/>
          <w:lang w:val="en-US" w:bidi="ar-SA"/>
        </w:rPr>
        <w:t>Any notice or other communication given to a party under or in connection with the Contract shall be in writing, addressed to that party at its registered office (if it is a company) or its principal place of business (in any other case) or such other address as that party may have specified to the other party in writing in accordance with this clause, and shall be delivered personally, sent by pre-paid first class post or other next working day delivery service, commercial courier, fax or e-mail.</w:t>
      </w:r>
      <w:bookmarkEnd w:id="63"/>
    </w:p>
    <w:p w14:paraId="47D8B72D"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A notice or other communication shall be deemed to have been received: if delivered personally, when left at the address referred to in clause</w:t>
      </w:r>
      <w:r w:rsidR="00700898">
        <w:rPr>
          <w:rFonts w:cs="Arial"/>
          <w:sz w:val="18"/>
          <w:szCs w:val="20"/>
          <w:lang w:val="en-US" w:bidi="ar-SA"/>
        </w:rPr>
        <w:t xml:space="preserve"> 15</w:t>
      </w:r>
      <w:r w:rsidR="007F6F75" w:rsidRPr="00996EAE">
        <w:rPr>
          <w:rFonts w:cs="Arial"/>
          <w:sz w:val="18"/>
          <w:szCs w:val="20"/>
          <w:lang w:val="en-US" w:bidi="ar-SA"/>
        </w:rPr>
        <w:t>.2.1</w:t>
      </w:r>
      <w:r w:rsidRPr="00996EAE">
        <w:rPr>
          <w:rFonts w:cs="Arial"/>
          <w:sz w:val="18"/>
          <w:szCs w:val="20"/>
          <w:lang w:val="en-US" w:bidi="ar-SA"/>
        </w:rPr>
        <w:t>; if sent by pre-paid first class post or other next working day delivery service, at 9.00 am on the second Business Day after posting; if delivered by commercial courier, on the date and at the time that the courier’s delivery receipt is signed; or, if sent by fax or e-mail, one Business Day after transmission.</w:t>
      </w:r>
    </w:p>
    <w:p w14:paraId="5FF813A2"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The provisions of this clause shall not apply to the service of any proceedings or other documents in any legal action.</w:t>
      </w:r>
    </w:p>
    <w:p w14:paraId="4B162955" w14:textId="77777777" w:rsidR="00995986" w:rsidRPr="00996EAE" w:rsidRDefault="00995986" w:rsidP="00995986">
      <w:pPr>
        <w:spacing w:line="240" w:lineRule="auto"/>
        <w:ind w:left="720"/>
        <w:rPr>
          <w:rFonts w:cs="Arial"/>
          <w:sz w:val="18"/>
          <w:szCs w:val="20"/>
        </w:rPr>
      </w:pPr>
    </w:p>
    <w:p w14:paraId="2C3C88E8" w14:textId="77777777" w:rsidR="00DC6CF4" w:rsidRPr="00996EAE" w:rsidRDefault="006F2AE7" w:rsidP="00477BBD">
      <w:pPr>
        <w:numPr>
          <w:ilvl w:val="1"/>
          <w:numId w:val="2"/>
        </w:numPr>
        <w:spacing w:line="240" w:lineRule="auto"/>
        <w:rPr>
          <w:rFonts w:cs="Arial"/>
          <w:sz w:val="18"/>
          <w:szCs w:val="20"/>
        </w:rPr>
      </w:pPr>
      <w:r w:rsidRPr="00996EAE">
        <w:rPr>
          <w:rFonts w:cs="Arial"/>
          <w:b/>
          <w:sz w:val="18"/>
          <w:szCs w:val="20"/>
        </w:rPr>
        <w:t>Severance.</w:t>
      </w:r>
    </w:p>
    <w:p w14:paraId="295CFCC2"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lastRenderedPageBreak/>
        <w:t>If any provision or part-provision of the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the Contract.</w:t>
      </w:r>
    </w:p>
    <w:p w14:paraId="6F595519" w14:textId="77777777" w:rsidR="00DC6CF4" w:rsidRPr="00996EAE" w:rsidRDefault="006F2AE7" w:rsidP="00477BBD">
      <w:pPr>
        <w:numPr>
          <w:ilvl w:val="2"/>
          <w:numId w:val="2"/>
        </w:numPr>
        <w:spacing w:line="240" w:lineRule="auto"/>
        <w:rPr>
          <w:rFonts w:cs="Arial"/>
          <w:sz w:val="18"/>
          <w:szCs w:val="20"/>
        </w:rPr>
      </w:pPr>
      <w:r w:rsidRPr="00996EAE">
        <w:rPr>
          <w:rFonts w:cs="Arial"/>
          <w:sz w:val="18"/>
          <w:szCs w:val="20"/>
          <w:lang w:val="en-US" w:bidi="ar-SA"/>
        </w:rPr>
        <w:t>If any provision or part-provision of this Contract is invalid, illegal or unenforceable, the parties shall negotiate in good faith to amend such provision so that, as amended, it is legal, valid and enforceable, and, to the greatest extent possible, achieves the intended commercial result of the original provision.</w:t>
      </w:r>
    </w:p>
    <w:p w14:paraId="512289E1" w14:textId="77777777" w:rsidR="00995986" w:rsidRPr="00996EAE" w:rsidRDefault="00995986" w:rsidP="00995986">
      <w:pPr>
        <w:spacing w:line="240" w:lineRule="auto"/>
        <w:ind w:left="720"/>
        <w:rPr>
          <w:rFonts w:cs="Arial"/>
          <w:sz w:val="18"/>
          <w:szCs w:val="20"/>
        </w:rPr>
      </w:pPr>
    </w:p>
    <w:p w14:paraId="351068DC" w14:textId="77777777" w:rsidR="00DC6CF4" w:rsidRPr="00996EAE" w:rsidRDefault="006F2AE7" w:rsidP="00477BBD">
      <w:pPr>
        <w:numPr>
          <w:ilvl w:val="1"/>
          <w:numId w:val="2"/>
        </w:numPr>
        <w:spacing w:line="240" w:lineRule="auto"/>
        <w:rPr>
          <w:rFonts w:cs="Arial"/>
          <w:sz w:val="18"/>
          <w:szCs w:val="20"/>
        </w:rPr>
      </w:pPr>
      <w:r w:rsidRPr="00996EAE">
        <w:rPr>
          <w:rFonts w:cs="Arial"/>
          <w:b/>
          <w:sz w:val="18"/>
          <w:szCs w:val="20"/>
        </w:rPr>
        <w:t xml:space="preserve">Waiver. </w:t>
      </w:r>
      <w:r w:rsidRPr="00996EAE">
        <w:rPr>
          <w:rFonts w:cs="Arial"/>
          <w:sz w:val="18"/>
          <w:szCs w:val="20"/>
          <w:lang w:val="en-US" w:bidi="ar-SA"/>
        </w:rPr>
        <w:t>A waiver of any right or remedy under the Contract or law is only effective if given in writing and shall not be deemed a waiver of any subsequent breach or default. No failure or delay by a party to exercise any right or remedy provided under the Contract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51939DE2" w14:textId="77777777" w:rsidR="00995986" w:rsidRPr="00996EAE" w:rsidRDefault="00995986" w:rsidP="00995986">
      <w:pPr>
        <w:spacing w:line="240" w:lineRule="auto"/>
        <w:ind w:left="720"/>
        <w:rPr>
          <w:rFonts w:cs="Arial"/>
          <w:sz w:val="18"/>
          <w:szCs w:val="20"/>
        </w:rPr>
      </w:pPr>
    </w:p>
    <w:p w14:paraId="271CB867" w14:textId="77777777" w:rsidR="00DC6CF4" w:rsidRPr="00996EAE" w:rsidRDefault="006F2AE7" w:rsidP="00477BBD">
      <w:pPr>
        <w:numPr>
          <w:ilvl w:val="1"/>
          <w:numId w:val="2"/>
        </w:numPr>
        <w:spacing w:line="240" w:lineRule="auto"/>
        <w:rPr>
          <w:rFonts w:cs="Arial"/>
          <w:sz w:val="18"/>
          <w:szCs w:val="20"/>
        </w:rPr>
      </w:pPr>
      <w:r w:rsidRPr="00996EAE">
        <w:rPr>
          <w:rFonts w:cs="Arial"/>
          <w:b/>
          <w:sz w:val="18"/>
          <w:szCs w:val="20"/>
        </w:rPr>
        <w:t>Third party rights.</w:t>
      </w:r>
      <w:r w:rsidRPr="00996EAE">
        <w:rPr>
          <w:rFonts w:cs="Arial"/>
          <w:sz w:val="18"/>
          <w:szCs w:val="20"/>
          <w:lang w:val="en-US" w:bidi="ar-SA"/>
        </w:rPr>
        <w:t xml:space="preserve"> A person who is not a party to the Contract shall not have any rights to enforce its terms.</w:t>
      </w:r>
    </w:p>
    <w:p w14:paraId="13DAFDF8" w14:textId="77777777" w:rsidR="00995986" w:rsidRPr="00996EAE" w:rsidRDefault="00995986" w:rsidP="00995986">
      <w:pPr>
        <w:spacing w:line="240" w:lineRule="auto"/>
        <w:ind w:left="720"/>
        <w:rPr>
          <w:rFonts w:cs="Arial"/>
          <w:sz w:val="18"/>
          <w:szCs w:val="20"/>
        </w:rPr>
      </w:pPr>
      <w:bookmarkStart w:id="64" w:name="a618934"/>
    </w:p>
    <w:p w14:paraId="534DCF8F" w14:textId="77777777" w:rsidR="00DC6CF4" w:rsidRPr="00996EAE" w:rsidRDefault="006F2AE7" w:rsidP="00477BBD">
      <w:pPr>
        <w:numPr>
          <w:ilvl w:val="1"/>
          <w:numId w:val="2"/>
        </w:numPr>
        <w:spacing w:line="240" w:lineRule="auto"/>
        <w:rPr>
          <w:rFonts w:cs="Arial"/>
          <w:sz w:val="18"/>
          <w:szCs w:val="20"/>
        </w:rPr>
      </w:pPr>
      <w:bookmarkStart w:id="65" w:name="_Ref452129877"/>
      <w:r w:rsidRPr="00996EAE">
        <w:rPr>
          <w:rFonts w:cs="Arial"/>
          <w:b/>
          <w:sz w:val="18"/>
          <w:szCs w:val="20"/>
        </w:rPr>
        <w:t xml:space="preserve">Variation. </w:t>
      </w:r>
      <w:r w:rsidRPr="00996EAE">
        <w:rPr>
          <w:rFonts w:cs="Arial"/>
          <w:sz w:val="18"/>
          <w:szCs w:val="20"/>
          <w:lang w:val="en-US" w:bidi="ar-SA"/>
        </w:rPr>
        <w:t>Except as set out in these Conditions, no variation of the Contract, including the introduction of any additional terms and conditions, shall be effective unless it is in writing and signed by the Supplier.</w:t>
      </w:r>
      <w:bookmarkEnd w:id="64"/>
      <w:bookmarkEnd w:id="65"/>
    </w:p>
    <w:p w14:paraId="6B209131" w14:textId="77777777" w:rsidR="00995986" w:rsidRPr="00996EAE" w:rsidRDefault="00995986" w:rsidP="00995986">
      <w:pPr>
        <w:spacing w:line="240" w:lineRule="auto"/>
        <w:ind w:left="720"/>
        <w:rPr>
          <w:rFonts w:cs="Arial"/>
          <w:sz w:val="18"/>
          <w:szCs w:val="20"/>
        </w:rPr>
      </w:pPr>
    </w:p>
    <w:p w14:paraId="5B6EE263" w14:textId="77777777" w:rsidR="00DC6CF4" w:rsidRPr="00996EAE" w:rsidRDefault="006F2AE7" w:rsidP="00477BBD">
      <w:pPr>
        <w:numPr>
          <w:ilvl w:val="1"/>
          <w:numId w:val="2"/>
        </w:numPr>
        <w:spacing w:line="240" w:lineRule="auto"/>
        <w:rPr>
          <w:rFonts w:cs="Arial"/>
          <w:sz w:val="18"/>
          <w:szCs w:val="20"/>
        </w:rPr>
      </w:pPr>
      <w:r w:rsidRPr="00996EAE">
        <w:rPr>
          <w:rFonts w:cs="Arial"/>
          <w:b/>
          <w:sz w:val="18"/>
          <w:szCs w:val="20"/>
        </w:rPr>
        <w:t xml:space="preserve">Governing law. </w:t>
      </w:r>
      <w:r w:rsidRPr="00996EAE">
        <w:rPr>
          <w:rFonts w:cs="Arial"/>
          <w:sz w:val="18"/>
          <w:szCs w:val="20"/>
          <w:lang w:val="en-US" w:bidi="ar-SA"/>
        </w:rPr>
        <w:t>The Contract, and any dispute or claim arising out of or in connection with it or its subject matter or formation (including non-contractual disputes or claims), shall be governed by, and construed in accordance with the law of England and Wales.</w:t>
      </w:r>
    </w:p>
    <w:p w14:paraId="47EFC4DC" w14:textId="77777777" w:rsidR="00995986" w:rsidRPr="00996EAE" w:rsidRDefault="00995986" w:rsidP="00995986">
      <w:pPr>
        <w:spacing w:line="240" w:lineRule="auto"/>
        <w:ind w:left="720"/>
        <w:rPr>
          <w:rFonts w:cs="Arial"/>
          <w:sz w:val="18"/>
          <w:szCs w:val="20"/>
        </w:rPr>
      </w:pPr>
    </w:p>
    <w:p w14:paraId="545FFE0B" w14:textId="77777777" w:rsidR="00860FD3" w:rsidRDefault="006F2AE7" w:rsidP="00477BBD">
      <w:pPr>
        <w:numPr>
          <w:ilvl w:val="1"/>
          <w:numId w:val="2"/>
        </w:numPr>
        <w:spacing w:line="240" w:lineRule="auto"/>
        <w:rPr>
          <w:rFonts w:cs="Arial"/>
          <w:sz w:val="18"/>
          <w:szCs w:val="20"/>
          <w:lang w:val="en-US" w:bidi="ar-SA"/>
        </w:rPr>
      </w:pPr>
      <w:r w:rsidRPr="00996EAE">
        <w:rPr>
          <w:rFonts w:cs="Arial"/>
          <w:b/>
          <w:sz w:val="18"/>
          <w:szCs w:val="20"/>
        </w:rPr>
        <w:t>Jurisdiction.</w:t>
      </w:r>
      <w:r w:rsidRPr="00996EAE">
        <w:rPr>
          <w:rFonts w:cs="Arial"/>
          <w:sz w:val="18"/>
          <w:szCs w:val="20"/>
          <w:lang w:val="en-US" w:bidi="ar-SA"/>
        </w:rPr>
        <w:t xml:space="preserve"> Each party irrevocably agrees that the courts of England and Wales shall have exclusive jurisdiction to settle any dispute or claim arising out of or in connection with this Contract or its subject matter or formation (including non-contractual disputes or claims).</w:t>
      </w:r>
      <w:bookmarkEnd w:id="1"/>
    </w:p>
    <w:p w14:paraId="01A1C8D6" w14:textId="77777777" w:rsidR="00860FD3" w:rsidRDefault="00860FD3" w:rsidP="00860FD3">
      <w:pPr>
        <w:pStyle w:val="ListParagraph"/>
      </w:pPr>
    </w:p>
    <w:p w14:paraId="0A40572D" w14:textId="77777777" w:rsidR="00D3718B" w:rsidRPr="00D3718B" w:rsidRDefault="00860FD3" w:rsidP="00FF3D2D">
      <w:pPr>
        <w:spacing w:line="240" w:lineRule="auto"/>
        <w:jc w:val="center"/>
        <w:rPr>
          <w:b/>
          <w:sz w:val="18"/>
          <w:szCs w:val="18"/>
        </w:rPr>
      </w:pPr>
      <w:r>
        <w:rPr>
          <w:rFonts w:cs="Arial"/>
          <w:sz w:val="18"/>
          <w:szCs w:val="20"/>
          <w:lang w:val="en-US" w:bidi="ar-SA"/>
        </w:rPr>
        <w:br w:type="page"/>
      </w:r>
      <w:r w:rsidR="00C001AA" w:rsidRPr="00D3718B">
        <w:rPr>
          <w:b/>
          <w:sz w:val="18"/>
          <w:szCs w:val="18"/>
        </w:rPr>
        <w:lastRenderedPageBreak/>
        <w:t xml:space="preserve">Schedule 1 </w:t>
      </w:r>
      <w:r w:rsidR="00C001AA" w:rsidRPr="00D3718B">
        <w:rPr>
          <w:b/>
          <w:sz w:val="18"/>
          <w:szCs w:val="18"/>
        </w:rPr>
        <w:br/>
      </w:r>
    </w:p>
    <w:p w14:paraId="36A26F3E" w14:textId="4332ADBF" w:rsidR="003F3F0B" w:rsidRPr="00D3718B" w:rsidRDefault="00FF3D2D" w:rsidP="00FF3D2D">
      <w:pPr>
        <w:spacing w:line="240" w:lineRule="auto"/>
        <w:jc w:val="center"/>
        <w:rPr>
          <w:b/>
          <w:sz w:val="18"/>
          <w:szCs w:val="18"/>
        </w:rPr>
      </w:pPr>
      <w:r w:rsidRPr="00D3718B">
        <w:rPr>
          <w:b/>
          <w:sz w:val="18"/>
          <w:szCs w:val="18"/>
        </w:rPr>
        <w:t>PRODUCT GUARANTEE &amp; INSTALLATION SPECIFICATIONS</w:t>
      </w:r>
    </w:p>
    <w:p w14:paraId="10926B87" w14:textId="77777777" w:rsidR="003F3F0B" w:rsidRPr="00D3718B" w:rsidRDefault="003F3F0B" w:rsidP="00FF3D2D">
      <w:pPr>
        <w:spacing w:line="240" w:lineRule="auto"/>
        <w:jc w:val="left"/>
        <w:rPr>
          <w:b/>
          <w:sz w:val="18"/>
          <w:szCs w:val="18"/>
        </w:rPr>
      </w:pPr>
    </w:p>
    <w:p w14:paraId="48773B32" w14:textId="77777777" w:rsidR="00D3718B" w:rsidRPr="00D3718B" w:rsidRDefault="00D3718B" w:rsidP="00FF3D2D">
      <w:pPr>
        <w:spacing w:line="240" w:lineRule="auto"/>
        <w:jc w:val="left"/>
        <w:rPr>
          <w:b/>
          <w:caps/>
          <w:spacing w:val="-5"/>
          <w:sz w:val="18"/>
          <w:szCs w:val="18"/>
          <w:lang w:bidi="ar-SA"/>
        </w:rPr>
      </w:pPr>
    </w:p>
    <w:p w14:paraId="5C33DC5A" w14:textId="615D0434" w:rsidR="00FF3D2D" w:rsidRPr="00D3718B" w:rsidRDefault="00FF3D2D" w:rsidP="00FF3D2D">
      <w:pPr>
        <w:spacing w:line="240" w:lineRule="auto"/>
        <w:jc w:val="left"/>
        <w:rPr>
          <w:b/>
          <w:caps/>
          <w:spacing w:val="-5"/>
          <w:sz w:val="18"/>
          <w:szCs w:val="18"/>
          <w:lang w:bidi="ar-SA"/>
        </w:rPr>
      </w:pPr>
      <w:r w:rsidRPr="00D3718B">
        <w:rPr>
          <w:b/>
          <w:caps/>
          <w:spacing w:val="-5"/>
          <w:sz w:val="18"/>
          <w:szCs w:val="18"/>
          <w:lang w:bidi="ar-SA"/>
        </w:rPr>
        <w:t xml:space="preserve">PRODUCT GUARANTEE </w:t>
      </w:r>
    </w:p>
    <w:p w14:paraId="4C995F62" w14:textId="77777777" w:rsidR="00FF3D2D" w:rsidRPr="00D3718B" w:rsidRDefault="00FF3D2D" w:rsidP="00FF3D2D">
      <w:pPr>
        <w:spacing w:line="240" w:lineRule="auto"/>
        <w:jc w:val="left"/>
        <w:rPr>
          <w:caps/>
          <w:spacing w:val="-5"/>
          <w:sz w:val="18"/>
          <w:szCs w:val="18"/>
          <w:lang w:bidi="ar-SA"/>
        </w:rPr>
      </w:pPr>
    </w:p>
    <w:p w14:paraId="28011F95" w14:textId="1B9E8AFF" w:rsidR="009C6A93" w:rsidRPr="00D3718B" w:rsidRDefault="009C6A93" w:rsidP="009C6A93">
      <w:pPr>
        <w:spacing w:line="240" w:lineRule="auto"/>
        <w:contextualSpacing/>
        <w:jc w:val="left"/>
        <w:rPr>
          <w:spacing w:val="-5"/>
          <w:sz w:val="18"/>
          <w:szCs w:val="18"/>
          <w:lang w:bidi="ar-SA"/>
        </w:rPr>
      </w:pPr>
      <w:r w:rsidRPr="00D3718B">
        <w:rPr>
          <w:spacing w:val="-5"/>
          <w:sz w:val="18"/>
          <w:szCs w:val="18"/>
          <w:lang w:bidi="ar-SA"/>
        </w:rPr>
        <w:t xml:space="preserve">All Harlequin </w:t>
      </w:r>
      <w:r w:rsidR="00D96B1D">
        <w:rPr>
          <w:spacing w:val="-5"/>
          <w:sz w:val="18"/>
          <w:szCs w:val="18"/>
          <w:lang w:bidi="ar-SA"/>
        </w:rPr>
        <w:t>products</w:t>
      </w:r>
      <w:r w:rsidRPr="00D3718B">
        <w:rPr>
          <w:spacing w:val="-5"/>
          <w:sz w:val="18"/>
          <w:szCs w:val="18"/>
          <w:lang w:bidi="ar-SA"/>
        </w:rPr>
        <w:t xml:space="preserve"> are unconditionally guaranteed against manufacturing defects </w:t>
      </w:r>
      <w:proofErr w:type="gramStart"/>
      <w:r w:rsidRPr="00D3718B">
        <w:rPr>
          <w:spacing w:val="-5"/>
          <w:sz w:val="18"/>
          <w:szCs w:val="18"/>
          <w:lang w:bidi="ar-SA"/>
        </w:rPr>
        <w:t>provided that</w:t>
      </w:r>
      <w:proofErr w:type="gramEnd"/>
      <w:r w:rsidRPr="00D3718B">
        <w:rPr>
          <w:spacing w:val="-5"/>
          <w:sz w:val="18"/>
          <w:szCs w:val="18"/>
          <w:lang w:bidi="ar-SA"/>
        </w:rPr>
        <w:t xml:space="preserve"> claims are made within six months of the despatch or installation date. Any identified product defects must be notified before installation. The Company's liability extends only to replacement of the product found to be defective and not to any incidental or consequential loss or damage.</w:t>
      </w:r>
    </w:p>
    <w:p w14:paraId="4E25529F" w14:textId="77777777" w:rsidR="009C6A93" w:rsidRPr="00D3718B" w:rsidRDefault="009C6A93" w:rsidP="009C6A93">
      <w:pPr>
        <w:spacing w:line="240" w:lineRule="auto"/>
        <w:contextualSpacing/>
        <w:jc w:val="left"/>
        <w:rPr>
          <w:spacing w:val="-5"/>
          <w:sz w:val="18"/>
          <w:szCs w:val="18"/>
          <w:lang w:bidi="ar-SA"/>
        </w:rPr>
      </w:pPr>
    </w:p>
    <w:p w14:paraId="08DF8025" w14:textId="77777777" w:rsidR="009C6A93" w:rsidRPr="00D3718B" w:rsidRDefault="009C6A93" w:rsidP="009C6A93">
      <w:pPr>
        <w:spacing w:line="240" w:lineRule="auto"/>
        <w:contextualSpacing/>
        <w:jc w:val="left"/>
        <w:rPr>
          <w:spacing w:val="-5"/>
          <w:sz w:val="18"/>
          <w:szCs w:val="18"/>
          <w:lang w:bidi="ar-SA"/>
        </w:rPr>
      </w:pPr>
      <w:r w:rsidRPr="00D3718B">
        <w:rPr>
          <w:spacing w:val="-5"/>
          <w:sz w:val="18"/>
          <w:szCs w:val="18"/>
          <w:lang w:bidi="ar-SA"/>
        </w:rPr>
        <w:t xml:space="preserve">In addition, we offer the following guarantees against defects or failure:  </w:t>
      </w:r>
    </w:p>
    <w:p w14:paraId="0143D1E1" w14:textId="77777777" w:rsidR="009C6A93" w:rsidRPr="00D3718B" w:rsidRDefault="009C6A93" w:rsidP="009C6A93">
      <w:pPr>
        <w:spacing w:line="240" w:lineRule="auto"/>
        <w:contextualSpacing/>
        <w:jc w:val="left"/>
        <w:rPr>
          <w:spacing w:val="-5"/>
          <w:sz w:val="18"/>
          <w:szCs w:val="18"/>
          <w:lang w:bidi="ar-SA"/>
        </w:rPr>
      </w:pPr>
    </w:p>
    <w:p w14:paraId="21D74E53" w14:textId="77777777" w:rsidR="009C6A93" w:rsidRPr="00D3718B" w:rsidRDefault="009C6A93" w:rsidP="009C6A93">
      <w:pPr>
        <w:spacing w:line="240" w:lineRule="auto"/>
        <w:contextualSpacing/>
        <w:jc w:val="left"/>
        <w:rPr>
          <w:spacing w:val="-5"/>
          <w:sz w:val="18"/>
          <w:szCs w:val="18"/>
          <w:lang w:bidi="ar-SA"/>
        </w:rPr>
      </w:pPr>
      <w:r w:rsidRPr="00D3718B">
        <w:rPr>
          <w:spacing w:val="-5"/>
          <w:sz w:val="18"/>
          <w:szCs w:val="18"/>
          <w:lang w:bidi="ar-SA"/>
        </w:rPr>
        <w:t>Activity, Actitherm, Liberty, Liberty HD, Woodspring – 25 years</w:t>
      </w:r>
    </w:p>
    <w:p w14:paraId="5BE498B9" w14:textId="77777777" w:rsidR="009C6A93" w:rsidRPr="00D3718B" w:rsidRDefault="009C6A93" w:rsidP="009C6A93">
      <w:pPr>
        <w:spacing w:line="240" w:lineRule="auto"/>
        <w:contextualSpacing/>
        <w:jc w:val="left"/>
        <w:rPr>
          <w:spacing w:val="-5"/>
          <w:sz w:val="18"/>
          <w:szCs w:val="18"/>
          <w:lang w:bidi="ar-SA"/>
        </w:rPr>
      </w:pPr>
      <w:r w:rsidRPr="00D3718B">
        <w:rPr>
          <w:spacing w:val="-5"/>
          <w:sz w:val="18"/>
          <w:szCs w:val="18"/>
          <w:lang w:bidi="ar-SA"/>
        </w:rPr>
        <w:t>Flexity Plus – 15 years</w:t>
      </w:r>
    </w:p>
    <w:p w14:paraId="6BC3DCFD" w14:textId="5D6EFA55" w:rsidR="009C6A93" w:rsidRDefault="009C6A93" w:rsidP="009C6A93">
      <w:pPr>
        <w:spacing w:line="240" w:lineRule="auto"/>
        <w:contextualSpacing/>
        <w:jc w:val="left"/>
        <w:rPr>
          <w:spacing w:val="-5"/>
          <w:sz w:val="18"/>
          <w:szCs w:val="18"/>
          <w:lang w:bidi="ar-SA"/>
        </w:rPr>
      </w:pPr>
      <w:r w:rsidRPr="00D3718B">
        <w:rPr>
          <w:spacing w:val="-5"/>
          <w:sz w:val="18"/>
          <w:szCs w:val="18"/>
          <w:lang w:bidi="ar-SA"/>
        </w:rPr>
        <w:t>Allegro, Cascade, Fiesta, Freestyle, Marine, Reversible, Reversible Pro, Standfast, Studio – 5 years</w:t>
      </w:r>
      <w:r w:rsidR="00F42BBA">
        <w:t xml:space="preserve"> </w:t>
      </w:r>
      <w:r w:rsidR="00F42BBA" w:rsidRPr="00F42BBA">
        <w:rPr>
          <w:spacing w:val="-5"/>
          <w:sz w:val="18"/>
          <w:szCs w:val="18"/>
          <w:lang w:bidi="ar-SA"/>
        </w:rPr>
        <w:t>(excluding printed floors).</w:t>
      </w:r>
    </w:p>
    <w:p w14:paraId="3C6F683D" w14:textId="56432B0B" w:rsidR="00D96B1D" w:rsidRPr="00D3718B" w:rsidRDefault="00D96B1D" w:rsidP="009C6A93">
      <w:pPr>
        <w:spacing w:line="240" w:lineRule="auto"/>
        <w:contextualSpacing/>
        <w:jc w:val="left"/>
        <w:rPr>
          <w:spacing w:val="-5"/>
          <w:sz w:val="18"/>
          <w:szCs w:val="18"/>
          <w:lang w:bidi="ar-SA"/>
        </w:rPr>
      </w:pPr>
      <w:r w:rsidRPr="00D96B1D">
        <w:rPr>
          <w:spacing w:val="-5"/>
          <w:sz w:val="18"/>
          <w:szCs w:val="18"/>
          <w:lang w:bidi="ar-SA"/>
        </w:rPr>
        <w:t>Ballet Barres and Brackets – 5years</w:t>
      </w:r>
    </w:p>
    <w:p w14:paraId="5401CE18" w14:textId="77777777" w:rsidR="009C6A93" w:rsidRPr="00D3718B" w:rsidRDefault="009C6A93" w:rsidP="009C6A93">
      <w:pPr>
        <w:spacing w:line="240" w:lineRule="auto"/>
        <w:contextualSpacing/>
        <w:jc w:val="left"/>
        <w:rPr>
          <w:spacing w:val="-5"/>
          <w:sz w:val="18"/>
          <w:szCs w:val="18"/>
          <w:lang w:bidi="ar-SA"/>
        </w:rPr>
      </w:pPr>
    </w:p>
    <w:p w14:paraId="644C560B" w14:textId="77777777" w:rsidR="009C6A93" w:rsidRPr="00D3718B" w:rsidRDefault="009C6A93" w:rsidP="009C6A93">
      <w:pPr>
        <w:spacing w:line="240" w:lineRule="auto"/>
        <w:contextualSpacing/>
        <w:jc w:val="left"/>
        <w:rPr>
          <w:spacing w:val="-5"/>
          <w:sz w:val="18"/>
          <w:szCs w:val="18"/>
          <w:lang w:bidi="ar-SA"/>
        </w:rPr>
      </w:pPr>
      <w:r w:rsidRPr="00D3718B">
        <w:rPr>
          <w:spacing w:val="-5"/>
          <w:sz w:val="18"/>
          <w:szCs w:val="18"/>
          <w:lang w:bidi="ar-SA"/>
        </w:rPr>
        <w:t>For wood top surfaces, both solid and engineered, the guarantee period will depend upon the product and finish chosen.</w:t>
      </w:r>
    </w:p>
    <w:p w14:paraId="5F8DD057" w14:textId="77777777" w:rsidR="009C6A93" w:rsidRPr="00D3718B" w:rsidRDefault="009C6A93" w:rsidP="009C6A93">
      <w:pPr>
        <w:spacing w:line="240" w:lineRule="auto"/>
        <w:contextualSpacing/>
        <w:jc w:val="left"/>
        <w:rPr>
          <w:spacing w:val="-5"/>
          <w:sz w:val="18"/>
          <w:szCs w:val="18"/>
          <w:lang w:bidi="ar-SA"/>
        </w:rPr>
      </w:pPr>
    </w:p>
    <w:p w14:paraId="5E7E8C78" w14:textId="77777777" w:rsidR="009C6A93" w:rsidRPr="00D3718B" w:rsidRDefault="009C6A93" w:rsidP="009C6A93">
      <w:pPr>
        <w:spacing w:line="240" w:lineRule="auto"/>
        <w:contextualSpacing/>
        <w:jc w:val="left"/>
        <w:rPr>
          <w:spacing w:val="-5"/>
          <w:sz w:val="18"/>
          <w:szCs w:val="18"/>
          <w:lang w:bidi="ar-SA"/>
        </w:rPr>
      </w:pPr>
      <w:r w:rsidRPr="00D3718B">
        <w:rPr>
          <w:spacing w:val="-5"/>
          <w:sz w:val="18"/>
          <w:szCs w:val="18"/>
          <w:lang w:bidi="ar-SA"/>
        </w:rPr>
        <w:t>For any top surfaces installed by Harlequin that are not Harlequin products, the guarantee for that surface falls to the manufacturer of the product.</w:t>
      </w:r>
    </w:p>
    <w:p w14:paraId="37DFC2E4" w14:textId="77777777" w:rsidR="009C6A93" w:rsidRPr="00D3718B" w:rsidRDefault="009C6A93" w:rsidP="009C6A93">
      <w:pPr>
        <w:spacing w:line="240" w:lineRule="auto"/>
        <w:contextualSpacing/>
        <w:jc w:val="left"/>
        <w:rPr>
          <w:spacing w:val="-5"/>
          <w:sz w:val="18"/>
          <w:szCs w:val="18"/>
          <w:lang w:bidi="ar-SA"/>
        </w:rPr>
      </w:pPr>
    </w:p>
    <w:p w14:paraId="1E4482DE" w14:textId="7BE3F7C2" w:rsidR="009C6A93" w:rsidRPr="00D3718B" w:rsidRDefault="009C6A93" w:rsidP="009C6A93">
      <w:pPr>
        <w:spacing w:line="240" w:lineRule="auto"/>
        <w:contextualSpacing/>
        <w:jc w:val="left"/>
        <w:rPr>
          <w:spacing w:val="-5"/>
          <w:sz w:val="18"/>
          <w:szCs w:val="18"/>
          <w:lang w:bidi="ar-SA"/>
        </w:rPr>
      </w:pPr>
      <w:r w:rsidRPr="00D3718B">
        <w:rPr>
          <w:spacing w:val="-5"/>
          <w:sz w:val="18"/>
          <w:szCs w:val="18"/>
          <w:lang w:bidi="ar-SA"/>
        </w:rPr>
        <w:t xml:space="preserve">This guarantee is subject to the Harlequin </w:t>
      </w:r>
      <w:r w:rsidR="00525F28">
        <w:rPr>
          <w:spacing w:val="-5"/>
          <w:sz w:val="18"/>
          <w:szCs w:val="18"/>
          <w:lang w:bidi="ar-SA"/>
        </w:rPr>
        <w:t>product</w:t>
      </w:r>
      <w:r w:rsidRPr="00D3718B">
        <w:rPr>
          <w:spacing w:val="-5"/>
          <w:sz w:val="18"/>
          <w:szCs w:val="18"/>
          <w:lang w:bidi="ar-SA"/>
        </w:rPr>
        <w:t xml:space="preserve"> being installed, used, cleaned and maintained in accordance with Harlequin instructions. </w:t>
      </w:r>
    </w:p>
    <w:p w14:paraId="27F5D84D" w14:textId="77777777" w:rsidR="007E5EB5" w:rsidRPr="00D3718B" w:rsidRDefault="007E5EB5" w:rsidP="007E5EB5">
      <w:pPr>
        <w:spacing w:line="240" w:lineRule="auto"/>
        <w:contextualSpacing/>
        <w:jc w:val="left"/>
        <w:rPr>
          <w:rFonts w:eastAsia="Calibri"/>
          <w:sz w:val="18"/>
          <w:szCs w:val="18"/>
          <w:lang w:bidi="ar-SA"/>
        </w:rPr>
      </w:pPr>
    </w:p>
    <w:p w14:paraId="44733BA4" w14:textId="19CF4969" w:rsidR="009C6A93" w:rsidRPr="00D3718B" w:rsidRDefault="009C6A93" w:rsidP="00FF3D2D">
      <w:pPr>
        <w:spacing w:line="240" w:lineRule="auto"/>
        <w:jc w:val="left"/>
        <w:rPr>
          <w:spacing w:val="-5"/>
          <w:sz w:val="18"/>
          <w:szCs w:val="18"/>
          <w:lang w:bidi="ar-SA"/>
        </w:rPr>
      </w:pPr>
      <w:r w:rsidRPr="00D3718B">
        <w:rPr>
          <w:spacing w:val="-5"/>
          <w:sz w:val="18"/>
          <w:szCs w:val="18"/>
          <w:lang w:bidi="ar-SA"/>
        </w:rPr>
        <w:t xml:space="preserve">This guarantee does not cover defects arising from incorrect or poor installation or workmanship relating to the installation, excessive moisture, chemical reaction, corrosion, extremes in temperature, abuse and abnormal usage above which the product is specified, scuffs, scratches, indentations. </w:t>
      </w:r>
    </w:p>
    <w:p w14:paraId="4C35858B" w14:textId="77777777" w:rsidR="009C6A93" w:rsidRPr="00D3718B" w:rsidRDefault="009C6A93" w:rsidP="00FF3D2D">
      <w:pPr>
        <w:spacing w:line="240" w:lineRule="auto"/>
        <w:jc w:val="left"/>
        <w:rPr>
          <w:spacing w:val="-5"/>
          <w:sz w:val="18"/>
          <w:szCs w:val="18"/>
          <w:lang w:bidi="ar-SA"/>
        </w:rPr>
      </w:pPr>
    </w:p>
    <w:p w14:paraId="64A1078A" w14:textId="36062963" w:rsidR="00FF3D2D" w:rsidRPr="00D3718B" w:rsidRDefault="00FF3D2D" w:rsidP="00FF3D2D">
      <w:pPr>
        <w:spacing w:line="240" w:lineRule="auto"/>
        <w:jc w:val="left"/>
        <w:rPr>
          <w:spacing w:val="-5"/>
          <w:sz w:val="18"/>
          <w:szCs w:val="18"/>
          <w:lang w:bidi="ar-SA"/>
        </w:rPr>
      </w:pPr>
      <w:r w:rsidRPr="00D3718B">
        <w:rPr>
          <w:spacing w:val="-5"/>
          <w:sz w:val="18"/>
          <w:szCs w:val="18"/>
          <w:lang w:bidi="ar-SA"/>
        </w:rPr>
        <w:t xml:space="preserve">Please see clause 5 of </w:t>
      </w:r>
      <w:r w:rsidR="00FD3BF0" w:rsidRPr="00D3718B">
        <w:rPr>
          <w:spacing w:val="-5"/>
          <w:sz w:val="18"/>
          <w:szCs w:val="18"/>
          <w:lang w:bidi="ar-SA"/>
        </w:rPr>
        <w:t xml:space="preserve">our </w:t>
      </w:r>
      <w:r w:rsidRPr="00D3718B">
        <w:rPr>
          <w:spacing w:val="-5"/>
          <w:sz w:val="18"/>
          <w:szCs w:val="18"/>
          <w:lang w:bidi="ar-SA"/>
        </w:rPr>
        <w:t xml:space="preserve">standard terms for the conditions and limitations relevant to our </w:t>
      </w:r>
      <w:r w:rsidR="009C6A93" w:rsidRPr="00D3718B">
        <w:rPr>
          <w:spacing w:val="-5"/>
          <w:sz w:val="18"/>
          <w:szCs w:val="18"/>
          <w:lang w:bidi="ar-SA"/>
        </w:rPr>
        <w:t>guarantees and</w:t>
      </w:r>
      <w:r w:rsidRPr="00D3718B">
        <w:rPr>
          <w:spacing w:val="-5"/>
          <w:sz w:val="18"/>
          <w:szCs w:val="18"/>
          <w:lang w:bidi="ar-SA"/>
        </w:rPr>
        <w:t xml:space="preserve"> note in particular that our maximum liability under our guarantees extends only to the replacement of the defective product(s) and not to any incidental or consequential loss or damage</w:t>
      </w:r>
      <w:r w:rsidR="009C6A93" w:rsidRPr="00D3718B">
        <w:rPr>
          <w:spacing w:val="-5"/>
          <w:sz w:val="18"/>
          <w:szCs w:val="18"/>
          <w:lang w:bidi="ar-SA"/>
        </w:rPr>
        <w:t xml:space="preserve">. </w:t>
      </w:r>
    </w:p>
    <w:p w14:paraId="10AB2DB9" w14:textId="77777777" w:rsidR="00FF3D2D" w:rsidRPr="00D3718B" w:rsidRDefault="00FF3D2D" w:rsidP="00FF3D2D">
      <w:pPr>
        <w:spacing w:line="240" w:lineRule="auto"/>
        <w:jc w:val="left"/>
        <w:rPr>
          <w:spacing w:val="-5"/>
          <w:sz w:val="18"/>
          <w:szCs w:val="18"/>
          <w:lang w:bidi="ar-SA"/>
        </w:rPr>
      </w:pPr>
    </w:p>
    <w:p w14:paraId="1205DDF6" w14:textId="77777777" w:rsidR="00FF3D2D" w:rsidRPr="00D3718B" w:rsidRDefault="00FF3D2D" w:rsidP="00FF3D2D">
      <w:pPr>
        <w:spacing w:line="240" w:lineRule="auto"/>
        <w:jc w:val="left"/>
        <w:rPr>
          <w:spacing w:val="-5"/>
          <w:sz w:val="18"/>
          <w:szCs w:val="18"/>
          <w:lang w:bidi="ar-SA"/>
        </w:rPr>
      </w:pPr>
    </w:p>
    <w:p w14:paraId="0620F259" w14:textId="77777777" w:rsidR="00FF3D2D" w:rsidRPr="00D3718B" w:rsidRDefault="00FF3D2D" w:rsidP="00FF3D2D">
      <w:pPr>
        <w:spacing w:line="240" w:lineRule="auto"/>
        <w:jc w:val="left"/>
        <w:rPr>
          <w:b/>
          <w:spacing w:val="-5"/>
          <w:sz w:val="18"/>
          <w:szCs w:val="18"/>
          <w:lang w:bidi="ar-SA"/>
        </w:rPr>
      </w:pPr>
      <w:r w:rsidRPr="00D3718B">
        <w:rPr>
          <w:b/>
          <w:spacing w:val="-5"/>
          <w:sz w:val="18"/>
          <w:szCs w:val="18"/>
          <w:lang w:bidi="ar-SA"/>
        </w:rPr>
        <w:t xml:space="preserve">INSTALLATION SPECIFICATIONS </w:t>
      </w:r>
    </w:p>
    <w:p w14:paraId="38FDFADA" w14:textId="77777777" w:rsidR="00702E0E" w:rsidRPr="00D3718B" w:rsidRDefault="00702E0E" w:rsidP="00FF3D2D">
      <w:pPr>
        <w:spacing w:line="240" w:lineRule="auto"/>
        <w:jc w:val="left"/>
        <w:rPr>
          <w:b/>
          <w:spacing w:val="-5"/>
          <w:sz w:val="18"/>
          <w:szCs w:val="18"/>
          <w:lang w:bidi="ar-SA"/>
        </w:rPr>
      </w:pPr>
    </w:p>
    <w:p w14:paraId="028D51B8" w14:textId="77777777" w:rsidR="00FF3D2D" w:rsidRPr="00D3718B" w:rsidRDefault="00FF3D2D" w:rsidP="00477BBD">
      <w:pPr>
        <w:numPr>
          <w:ilvl w:val="0"/>
          <w:numId w:val="24"/>
        </w:numPr>
        <w:spacing w:before="200" w:after="60" w:line="276" w:lineRule="auto"/>
        <w:ind w:hanging="720"/>
        <w:contextualSpacing/>
        <w:jc w:val="left"/>
        <w:rPr>
          <w:rFonts w:eastAsia="Calibri"/>
          <w:b/>
          <w:sz w:val="18"/>
          <w:szCs w:val="18"/>
          <w:lang w:bidi="ar-SA"/>
        </w:rPr>
      </w:pPr>
      <w:r w:rsidRPr="00D3718B">
        <w:rPr>
          <w:rFonts w:eastAsia="Calibri"/>
          <w:b/>
          <w:sz w:val="18"/>
          <w:szCs w:val="18"/>
          <w:lang w:bidi="ar-SA"/>
        </w:rPr>
        <w:t xml:space="preserve">Environmental Specifications </w:t>
      </w:r>
    </w:p>
    <w:p w14:paraId="0284AF21" w14:textId="77777777" w:rsidR="00FD3BF0" w:rsidRPr="00D3718B" w:rsidRDefault="00FD3BF0" w:rsidP="00FF3D2D">
      <w:pPr>
        <w:spacing w:line="240" w:lineRule="auto"/>
        <w:jc w:val="left"/>
        <w:rPr>
          <w:spacing w:val="-5"/>
          <w:sz w:val="18"/>
          <w:szCs w:val="18"/>
          <w:lang w:bidi="ar-SA"/>
        </w:rPr>
      </w:pPr>
    </w:p>
    <w:p w14:paraId="373F29B5" w14:textId="77777777" w:rsidR="00FF3D2D" w:rsidRPr="00D3718B" w:rsidRDefault="00FF3D2D" w:rsidP="00FF3D2D">
      <w:pPr>
        <w:spacing w:line="240" w:lineRule="auto"/>
        <w:jc w:val="left"/>
        <w:rPr>
          <w:spacing w:val="-5"/>
          <w:sz w:val="18"/>
          <w:szCs w:val="18"/>
          <w:lang w:bidi="ar-SA"/>
        </w:rPr>
      </w:pPr>
      <w:r w:rsidRPr="00D3718B">
        <w:rPr>
          <w:spacing w:val="-5"/>
          <w:sz w:val="18"/>
          <w:szCs w:val="18"/>
          <w:lang w:bidi="ar-SA"/>
        </w:rPr>
        <w:t xml:space="preserve">If as part of your Order we are installing your flooring, please note you are required to prepare your premises to satisfy the following conditions: </w:t>
      </w:r>
    </w:p>
    <w:p w14:paraId="0D2FCF62" w14:textId="77777777" w:rsidR="00FD3BF0" w:rsidRPr="00D3718B" w:rsidRDefault="00FD3BF0" w:rsidP="00FF3D2D">
      <w:pPr>
        <w:spacing w:line="240" w:lineRule="auto"/>
        <w:jc w:val="left"/>
        <w:rPr>
          <w:spacing w:val="-5"/>
          <w:sz w:val="18"/>
          <w:szCs w:val="18"/>
          <w:lang w:bidi="ar-SA"/>
        </w:rPr>
      </w:pPr>
    </w:p>
    <w:p w14:paraId="7E338B22" w14:textId="77777777" w:rsidR="00FF3D2D" w:rsidRPr="00D3718B" w:rsidRDefault="00FF3D2D" w:rsidP="00477BBD">
      <w:pPr>
        <w:numPr>
          <w:ilvl w:val="0"/>
          <w:numId w:val="25"/>
        </w:numPr>
        <w:spacing w:before="200" w:after="60" w:line="276" w:lineRule="auto"/>
        <w:ind w:left="567" w:hanging="567"/>
        <w:contextualSpacing/>
        <w:jc w:val="left"/>
        <w:rPr>
          <w:rFonts w:eastAsia="Calibri"/>
          <w:b/>
          <w:sz w:val="18"/>
          <w:szCs w:val="18"/>
          <w:lang w:bidi="ar-SA"/>
        </w:rPr>
      </w:pPr>
      <w:r w:rsidRPr="00D3718B">
        <w:rPr>
          <w:rFonts w:eastAsia="Calibri"/>
          <w:b/>
          <w:sz w:val="18"/>
          <w:szCs w:val="18"/>
          <w:lang w:bidi="ar-SA"/>
        </w:rPr>
        <w:t xml:space="preserve">Environmental Conditions </w:t>
      </w:r>
    </w:p>
    <w:p w14:paraId="1A6DA1D2" w14:textId="77777777" w:rsidR="00FF3D2D" w:rsidRPr="00D3718B" w:rsidRDefault="00FF3D2D" w:rsidP="00FF3D2D">
      <w:pPr>
        <w:spacing w:before="200" w:after="60" w:line="276" w:lineRule="auto"/>
        <w:ind w:left="720"/>
        <w:contextualSpacing/>
        <w:jc w:val="left"/>
        <w:rPr>
          <w:rFonts w:eastAsia="Calibri"/>
          <w:b/>
          <w:sz w:val="18"/>
          <w:szCs w:val="18"/>
          <w:lang w:bidi="ar-SA"/>
        </w:rPr>
      </w:pPr>
    </w:p>
    <w:p w14:paraId="7AE5C289" w14:textId="77777777" w:rsidR="00FF3D2D" w:rsidRPr="00D3718B" w:rsidRDefault="00FF3D2D" w:rsidP="00477BBD">
      <w:pPr>
        <w:numPr>
          <w:ilvl w:val="0"/>
          <w:numId w:val="22"/>
        </w:numPr>
        <w:spacing w:before="200" w:after="60" w:line="276" w:lineRule="auto"/>
        <w:ind w:left="567" w:hanging="567"/>
        <w:contextualSpacing/>
        <w:jc w:val="left"/>
        <w:rPr>
          <w:rFonts w:eastAsia="Calibri"/>
          <w:b/>
          <w:sz w:val="18"/>
          <w:szCs w:val="18"/>
          <w:lang w:bidi="ar-SA"/>
        </w:rPr>
      </w:pPr>
      <w:r w:rsidRPr="00D3718B">
        <w:rPr>
          <w:rFonts w:eastAsia="Calibri"/>
          <w:b/>
          <w:sz w:val="18"/>
          <w:szCs w:val="18"/>
          <w:lang w:bidi="ar-SA"/>
        </w:rPr>
        <w:t>(New concrete floors)</w:t>
      </w:r>
      <w:r w:rsidRPr="00D3718B">
        <w:rPr>
          <w:rFonts w:eastAsia="Calibri"/>
          <w:sz w:val="18"/>
          <w:szCs w:val="18"/>
          <w:lang w:bidi="ar-SA"/>
        </w:rPr>
        <w:t xml:space="preserve"> concrete must have been laid prior to installation as follows: 10 days per 1cm thickness </w:t>
      </w:r>
    </w:p>
    <w:p w14:paraId="5B650C63" w14:textId="31D7908C" w:rsidR="00FF3D2D" w:rsidRPr="00D3718B" w:rsidRDefault="00FF3D2D" w:rsidP="00477BBD">
      <w:pPr>
        <w:numPr>
          <w:ilvl w:val="0"/>
          <w:numId w:val="22"/>
        </w:numPr>
        <w:spacing w:before="200" w:after="60" w:line="276" w:lineRule="auto"/>
        <w:ind w:left="567" w:hanging="567"/>
        <w:contextualSpacing/>
        <w:jc w:val="left"/>
        <w:rPr>
          <w:rFonts w:eastAsia="Calibri"/>
          <w:b/>
          <w:sz w:val="18"/>
          <w:szCs w:val="18"/>
          <w:lang w:bidi="ar-SA"/>
        </w:rPr>
      </w:pPr>
      <w:r w:rsidRPr="00D3718B">
        <w:rPr>
          <w:rFonts w:eastAsia="Calibri"/>
          <w:b/>
          <w:sz w:val="18"/>
          <w:szCs w:val="18"/>
          <w:lang w:bidi="ar-SA"/>
        </w:rPr>
        <w:t xml:space="preserve">(Temperature) </w:t>
      </w:r>
      <w:r w:rsidRPr="00D3718B">
        <w:rPr>
          <w:rFonts w:eastAsia="Calibri"/>
          <w:sz w:val="18"/>
          <w:szCs w:val="18"/>
          <w:lang w:bidi="ar-SA"/>
        </w:rPr>
        <w:t>temperature to be steady between 18</w:t>
      </w:r>
      <w:r w:rsidRPr="00D3718B">
        <w:rPr>
          <w:rFonts w:eastAsia="Calibri"/>
          <w:sz w:val="18"/>
          <w:szCs w:val="18"/>
          <w:vertAlign w:val="superscript"/>
          <w:lang w:bidi="ar-SA"/>
        </w:rPr>
        <w:t>o</w:t>
      </w:r>
      <w:r w:rsidRPr="00D3718B">
        <w:rPr>
          <w:rFonts w:eastAsia="Calibri"/>
          <w:sz w:val="18"/>
          <w:szCs w:val="18"/>
          <w:lang w:bidi="ar-SA"/>
        </w:rPr>
        <w:t>C - 27</w:t>
      </w:r>
      <w:r w:rsidRPr="00D3718B">
        <w:rPr>
          <w:rFonts w:eastAsia="Calibri"/>
          <w:sz w:val="18"/>
          <w:szCs w:val="18"/>
          <w:vertAlign w:val="superscript"/>
          <w:lang w:bidi="ar-SA"/>
        </w:rPr>
        <w:t>o</w:t>
      </w:r>
      <w:r w:rsidRPr="00D3718B">
        <w:rPr>
          <w:rFonts w:eastAsia="Calibri"/>
          <w:sz w:val="18"/>
          <w:szCs w:val="18"/>
          <w:lang w:bidi="ar-SA"/>
        </w:rPr>
        <w:t>C for at least 48 hours prior to, during and for at least 24 hours following installation</w:t>
      </w:r>
    </w:p>
    <w:p w14:paraId="4E990D4D" w14:textId="77777777" w:rsidR="00FF3D2D" w:rsidRPr="00D3718B" w:rsidRDefault="00FF3D2D" w:rsidP="00477BBD">
      <w:pPr>
        <w:numPr>
          <w:ilvl w:val="0"/>
          <w:numId w:val="22"/>
        </w:numPr>
        <w:spacing w:before="200" w:after="60" w:line="276" w:lineRule="auto"/>
        <w:ind w:left="567" w:hanging="567"/>
        <w:contextualSpacing/>
        <w:jc w:val="left"/>
        <w:rPr>
          <w:rFonts w:eastAsia="Calibri"/>
          <w:b/>
          <w:sz w:val="18"/>
          <w:szCs w:val="18"/>
          <w:lang w:bidi="ar-SA"/>
        </w:rPr>
      </w:pPr>
      <w:r w:rsidRPr="00D3718B">
        <w:rPr>
          <w:rFonts w:eastAsia="Calibri"/>
          <w:b/>
          <w:sz w:val="18"/>
          <w:szCs w:val="18"/>
          <w:lang w:bidi="ar-SA"/>
        </w:rPr>
        <w:t xml:space="preserve">(Humidity) </w:t>
      </w:r>
      <w:r w:rsidRPr="00D3718B">
        <w:rPr>
          <w:rFonts w:eastAsia="Calibri"/>
          <w:sz w:val="18"/>
          <w:szCs w:val="18"/>
          <w:lang w:bidi="ar-SA"/>
        </w:rPr>
        <w:t>relative humidity to be between 40-60%</w:t>
      </w:r>
      <w:r w:rsidRPr="00D3718B">
        <w:rPr>
          <w:rFonts w:eastAsia="Calibri"/>
          <w:b/>
          <w:sz w:val="18"/>
          <w:szCs w:val="18"/>
          <w:lang w:bidi="ar-SA"/>
        </w:rPr>
        <w:t xml:space="preserve"> </w:t>
      </w:r>
    </w:p>
    <w:p w14:paraId="60A02CEB" w14:textId="77777777" w:rsidR="00FF3D2D" w:rsidRPr="00D3718B" w:rsidRDefault="00FF3D2D" w:rsidP="00477BBD">
      <w:pPr>
        <w:numPr>
          <w:ilvl w:val="0"/>
          <w:numId w:val="22"/>
        </w:numPr>
        <w:spacing w:before="200" w:after="60" w:line="276" w:lineRule="auto"/>
        <w:ind w:left="567" w:hanging="567"/>
        <w:contextualSpacing/>
        <w:jc w:val="left"/>
        <w:rPr>
          <w:rFonts w:eastAsia="Calibri"/>
          <w:b/>
          <w:sz w:val="18"/>
          <w:szCs w:val="18"/>
          <w:lang w:bidi="ar-SA"/>
        </w:rPr>
      </w:pPr>
      <w:r w:rsidRPr="00D3718B">
        <w:rPr>
          <w:rFonts w:eastAsia="Calibri"/>
          <w:b/>
          <w:sz w:val="18"/>
          <w:szCs w:val="18"/>
          <w:lang w:bidi="ar-SA"/>
        </w:rPr>
        <w:t xml:space="preserve">(Floor Level) </w:t>
      </w:r>
      <w:r w:rsidRPr="00D3718B">
        <w:rPr>
          <w:rFonts w:eastAsia="Calibri"/>
          <w:sz w:val="18"/>
          <w:szCs w:val="18"/>
          <w:lang w:bidi="ar-SA"/>
        </w:rPr>
        <w:t>The level of the floor must n</w:t>
      </w:r>
      <w:r w:rsidR="00702E0E" w:rsidRPr="00D3718B">
        <w:rPr>
          <w:rFonts w:eastAsia="Calibri"/>
          <w:sz w:val="18"/>
          <w:szCs w:val="18"/>
          <w:lang w:bidi="ar-SA"/>
        </w:rPr>
        <w:t xml:space="preserve">ot have a differential of +/- </w:t>
      </w:r>
      <w:r w:rsidRPr="00D3718B">
        <w:rPr>
          <w:rFonts w:eastAsia="Calibri"/>
          <w:sz w:val="18"/>
          <w:szCs w:val="18"/>
          <w:lang w:bidi="ar-SA"/>
        </w:rPr>
        <w:t xml:space="preserve">5mm in any </w:t>
      </w:r>
      <w:proofErr w:type="gramStart"/>
      <w:r w:rsidRPr="00D3718B">
        <w:rPr>
          <w:rFonts w:eastAsia="Calibri"/>
          <w:sz w:val="18"/>
          <w:szCs w:val="18"/>
          <w:lang w:bidi="ar-SA"/>
        </w:rPr>
        <w:t>5 metre</w:t>
      </w:r>
      <w:proofErr w:type="gramEnd"/>
      <w:r w:rsidRPr="00D3718B">
        <w:rPr>
          <w:rFonts w:eastAsia="Calibri"/>
          <w:sz w:val="18"/>
          <w:szCs w:val="18"/>
          <w:lang w:bidi="ar-SA"/>
        </w:rPr>
        <w:t xml:space="preserve"> area </w:t>
      </w:r>
    </w:p>
    <w:p w14:paraId="7BE82D6D" w14:textId="77777777" w:rsidR="00FF3D2D" w:rsidRPr="00D3718B" w:rsidRDefault="00FF3D2D" w:rsidP="00477BBD">
      <w:pPr>
        <w:numPr>
          <w:ilvl w:val="0"/>
          <w:numId w:val="22"/>
        </w:numPr>
        <w:spacing w:before="200" w:after="60" w:line="276" w:lineRule="auto"/>
        <w:ind w:left="567" w:hanging="567"/>
        <w:contextualSpacing/>
        <w:jc w:val="left"/>
        <w:rPr>
          <w:rFonts w:eastAsia="Calibri"/>
          <w:b/>
          <w:sz w:val="18"/>
          <w:szCs w:val="18"/>
          <w:lang w:bidi="ar-SA"/>
        </w:rPr>
      </w:pPr>
      <w:r w:rsidRPr="00D3718B">
        <w:rPr>
          <w:rFonts w:eastAsia="Calibri"/>
          <w:b/>
          <w:sz w:val="18"/>
          <w:szCs w:val="18"/>
          <w:lang w:bidi="ar-SA"/>
        </w:rPr>
        <w:t xml:space="preserve">(Moisture) </w:t>
      </w:r>
      <w:r w:rsidRPr="00D3718B">
        <w:rPr>
          <w:rFonts w:eastAsia="Calibri"/>
          <w:sz w:val="18"/>
          <w:szCs w:val="18"/>
          <w:lang w:bidi="ar-SA"/>
        </w:rPr>
        <w:t>screed to be dry with a moisture content &lt;15% and a relative humidity of &lt;75%</w:t>
      </w:r>
    </w:p>
    <w:p w14:paraId="1523AAAF" w14:textId="77777777" w:rsidR="00FF3D2D" w:rsidRPr="00D3718B" w:rsidRDefault="00FF3D2D" w:rsidP="00477BBD">
      <w:pPr>
        <w:numPr>
          <w:ilvl w:val="0"/>
          <w:numId w:val="22"/>
        </w:numPr>
        <w:spacing w:before="200" w:after="60" w:line="276" w:lineRule="auto"/>
        <w:ind w:left="567" w:hanging="567"/>
        <w:contextualSpacing/>
        <w:jc w:val="left"/>
        <w:rPr>
          <w:rFonts w:eastAsia="Calibri"/>
          <w:b/>
          <w:sz w:val="18"/>
          <w:szCs w:val="18"/>
          <w:lang w:bidi="ar-SA"/>
        </w:rPr>
      </w:pPr>
      <w:r w:rsidRPr="00D3718B">
        <w:rPr>
          <w:rFonts w:eastAsia="Calibri"/>
          <w:b/>
          <w:sz w:val="18"/>
          <w:szCs w:val="18"/>
          <w:lang w:bidi="ar-SA"/>
        </w:rPr>
        <w:t xml:space="preserve">(Product acclimatisation) </w:t>
      </w:r>
      <w:r w:rsidRPr="00D3718B">
        <w:rPr>
          <w:rFonts w:eastAsia="Calibri"/>
          <w:sz w:val="18"/>
          <w:szCs w:val="18"/>
          <w:lang w:bidi="ar-SA"/>
        </w:rPr>
        <w:t>where solid wood or Liberty panels are to be installed, an acclimatisation period of 7 days at the environmental conditions specified above is required prior to installation.</w:t>
      </w:r>
    </w:p>
    <w:p w14:paraId="1457A743" w14:textId="77777777" w:rsidR="00FF3D2D" w:rsidRPr="00D3718B" w:rsidRDefault="00FF3D2D" w:rsidP="00FF3D2D">
      <w:pPr>
        <w:spacing w:before="200" w:after="60" w:line="276" w:lineRule="auto"/>
        <w:ind w:left="567"/>
        <w:contextualSpacing/>
        <w:jc w:val="left"/>
        <w:rPr>
          <w:rFonts w:eastAsia="Calibri"/>
          <w:b/>
          <w:sz w:val="18"/>
          <w:szCs w:val="18"/>
          <w:lang w:bidi="ar-SA"/>
        </w:rPr>
      </w:pPr>
    </w:p>
    <w:p w14:paraId="01B864D9" w14:textId="77777777" w:rsidR="00FF3D2D" w:rsidRPr="00D3718B" w:rsidRDefault="00FF3D2D" w:rsidP="00477BBD">
      <w:pPr>
        <w:numPr>
          <w:ilvl w:val="0"/>
          <w:numId w:val="25"/>
        </w:numPr>
        <w:spacing w:before="200" w:after="60" w:line="276" w:lineRule="auto"/>
        <w:ind w:left="567" w:hanging="567"/>
        <w:contextualSpacing/>
        <w:jc w:val="left"/>
        <w:rPr>
          <w:rFonts w:eastAsia="Calibri"/>
          <w:b/>
          <w:sz w:val="18"/>
          <w:szCs w:val="18"/>
          <w:lang w:bidi="ar-SA"/>
        </w:rPr>
      </w:pPr>
      <w:r w:rsidRPr="00D3718B">
        <w:rPr>
          <w:rFonts w:eastAsia="Calibri"/>
          <w:b/>
          <w:sz w:val="18"/>
          <w:szCs w:val="18"/>
          <w:lang w:bidi="ar-SA"/>
        </w:rPr>
        <w:t xml:space="preserve">Access &amp; Services </w:t>
      </w:r>
    </w:p>
    <w:p w14:paraId="1A019274" w14:textId="77777777" w:rsidR="00FF3D2D" w:rsidRPr="00D3718B" w:rsidRDefault="00FF3D2D" w:rsidP="00FF3D2D">
      <w:pPr>
        <w:spacing w:before="200" w:after="60" w:line="276" w:lineRule="auto"/>
        <w:ind w:left="567"/>
        <w:contextualSpacing/>
        <w:jc w:val="left"/>
        <w:rPr>
          <w:rFonts w:eastAsia="Calibri"/>
          <w:b/>
          <w:sz w:val="18"/>
          <w:szCs w:val="18"/>
          <w:lang w:bidi="ar-SA"/>
        </w:rPr>
      </w:pPr>
    </w:p>
    <w:p w14:paraId="495C39C5" w14:textId="77777777" w:rsidR="00FF3D2D" w:rsidRPr="00D3718B" w:rsidRDefault="00FF3D2D" w:rsidP="00477BBD">
      <w:pPr>
        <w:numPr>
          <w:ilvl w:val="0"/>
          <w:numId w:val="26"/>
        </w:numPr>
        <w:spacing w:before="200" w:after="60" w:line="276" w:lineRule="auto"/>
        <w:ind w:left="567" w:hanging="567"/>
        <w:contextualSpacing/>
        <w:jc w:val="left"/>
        <w:rPr>
          <w:rFonts w:eastAsia="Calibri"/>
          <w:sz w:val="18"/>
          <w:szCs w:val="18"/>
          <w:lang w:bidi="ar-SA"/>
        </w:rPr>
      </w:pPr>
      <w:r w:rsidRPr="00D3718B">
        <w:rPr>
          <w:rFonts w:eastAsia="Calibri"/>
          <w:sz w:val="18"/>
          <w:szCs w:val="18"/>
          <w:lang w:bidi="ar-SA"/>
        </w:rPr>
        <w:t>(</w:t>
      </w:r>
      <w:r w:rsidRPr="00D3718B">
        <w:rPr>
          <w:rFonts w:eastAsia="Calibri"/>
          <w:b/>
          <w:sz w:val="18"/>
          <w:szCs w:val="18"/>
          <w:lang w:bidi="ar-SA"/>
        </w:rPr>
        <w:t xml:space="preserve">No other trades) </w:t>
      </w:r>
      <w:r w:rsidRPr="00D3718B">
        <w:rPr>
          <w:rFonts w:eastAsia="Calibri"/>
          <w:sz w:val="18"/>
          <w:szCs w:val="18"/>
          <w:lang w:bidi="ar-SA"/>
        </w:rPr>
        <w:t>no other trades are to work in the vicinity of the installation site during the installation</w:t>
      </w:r>
    </w:p>
    <w:p w14:paraId="72210BF0" w14:textId="77777777" w:rsidR="00FF3D2D" w:rsidRPr="00D3718B" w:rsidRDefault="00FF3D2D" w:rsidP="00477BBD">
      <w:pPr>
        <w:numPr>
          <w:ilvl w:val="0"/>
          <w:numId w:val="26"/>
        </w:numPr>
        <w:spacing w:before="200" w:after="60" w:line="276" w:lineRule="auto"/>
        <w:ind w:left="567" w:hanging="567"/>
        <w:contextualSpacing/>
        <w:jc w:val="left"/>
        <w:rPr>
          <w:rFonts w:eastAsia="Calibri"/>
          <w:sz w:val="18"/>
          <w:szCs w:val="18"/>
          <w:lang w:bidi="ar-SA"/>
        </w:rPr>
      </w:pPr>
      <w:r w:rsidRPr="00D3718B">
        <w:rPr>
          <w:rFonts w:eastAsia="Calibri"/>
          <w:sz w:val="18"/>
          <w:szCs w:val="18"/>
          <w:lang w:bidi="ar-SA"/>
        </w:rPr>
        <w:t>(</w:t>
      </w:r>
      <w:r w:rsidRPr="00D3718B">
        <w:rPr>
          <w:rFonts w:eastAsia="Calibri"/>
          <w:b/>
          <w:sz w:val="18"/>
          <w:szCs w:val="18"/>
          <w:lang w:bidi="ar-SA"/>
        </w:rPr>
        <w:t xml:space="preserve">Delivery Routes) </w:t>
      </w:r>
      <w:r w:rsidRPr="00D3718B">
        <w:rPr>
          <w:rFonts w:eastAsia="Calibri"/>
          <w:sz w:val="18"/>
          <w:szCs w:val="18"/>
          <w:lang w:bidi="ar-SA"/>
        </w:rPr>
        <w:t>all delivery routes are to be kept clear</w:t>
      </w:r>
    </w:p>
    <w:p w14:paraId="78D3DA10" w14:textId="77777777" w:rsidR="00FF3D2D" w:rsidRPr="00D3718B" w:rsidRDefault="00FF3D2D" w:rsidP="00477BBD">
      <w:pPr>
        <w:numPr>
          <w:ilvl w:val="0"/>
          <w:numId w:val="26"/>
        </w:numPr>
        <w:spacing w:before="200" w:after="60" w:line="276" w:lineRule="auto"/>
        <w:ind w:left="567" w:hanging="567"/>
        <w:contextualSpacing/>
        <w:jc w:val="left"/>
        <w:rPr>
          <w:rFonts w:eastAsia="Calibri"/>
          <w:sz w:val="18"/>
          <w:szCs w:val="18"/>
          <w:lang w:bidi="ar-SA"/>
        </w:rPr>
      </w:pPr>
      <w:r w:rsidRPr="00D3718B">
        <w:rPr>
          <w:rFonts w:eastAsia="Calibri"/>
          <w:b/>
          <w:sz w:val="18"/>
          <w:szCs w:val="18"/>
          <w:lang w:bidi="ar-SA"/>
        </w:rPr>
        <w:t xml:space="preserve">(Clean installation site) </w:t>
      </w:r>
      <w:r w:rsidRPr="00D3718B">
        <w:rPr>
          <w:rFonts w:eastAsia="Calibri"/>
          <w:sz w:val="18"/>
          <w:szCs w:val="18"/>
          <w:lang w:bidi="ar-SA"/>
        </w:rPr>
        <w:t>the installation site must be free from all other trades’ refuse, packaging and any other surplus materials</w:t>
      </w:r>
    </w:p>
    <w:p w14:paraId="72619CF5" w14:textId="77777777" w:rsidR="00FF3D2D" w:rsidRPr="00D3718B" w:rsidRDefault="00FF3D2D" w:rsidP="00477BBD">
      <w:pPr>
        <w:numPr>
          <w:ilvl w:val="0"/>
          <w:numId w:val="26"/>
        </w:numPr>
        <w:spacing w:before="200" w:after="60" w:line="276" w:lineRule="auto"/>
        <w:ind w:left="567" w:hanging="567"/>
        <w:contextualSpacing/>
        <w:jc w:val="left"/>
        <w:rPr>
          <w:rFonts w:eastAsia="Calibri"/>
          <w:sz w:val="18"/>
          <w:szCs w:val="18"/>
          <w:lang w:bidi="ar-SA"/>
        </w:rPr>
      </w:pPr>
      <w:r w:rsidRPr="00D3718B">
        <w:rPr>
          <w:rFonts w:eastAsia="Calibri"/>
          <w:b/>
          <w:sz w:val="18"/>
          <w:szCs w:val="18"/>
          <w:lang w:bidi="ar-SA"/>
        </w:rPr>
        <w:t xml:space="preserve">(Asbestos Clearance) </w:t>
      </w:r>
      <w:r w:rsidRPr="00D3718B">
        <w:rPr>
          <w:rFonts w:eastAsia="Calibri"/>
          <w:sz w:val="18"/>
          <w:szCs w:val="18"/>
          <w:lang w:bidi="ar-SA"/>
        </w:rPr>
        <w:t>an asbestos register must be produced where relevan</w:t>
      </w:r>
      <w:r w:rsidR="00702E0E" w:rsidRPr="00D3718B">
        <w:rPr>
          <w:rFonts w:eastAsia="Calibri"/>
          <w:sz w:val="18"/>
          <w:szCs w:val="18"/>
          <w:lang w:bidi="ar-SA"/>
        </w:rPr>
        <w:t>t.</w:t>
      </w:r>
    </w:p>
    <w:p w14:paraId="4FB54669" w14:textId="191C4D84" w:rsidR="00860FD3" w:rsidRPr="00D3718B" w:rsidRDefault="00FF3D2D" w:rsidP="00F42413">
      <w:pPr>
        <w:numPr>
          <w:ilvl w:val="0"/>
          <w:numId w:val="26"/>
        </w:numPr>
        <w:spacing w:before="200" w:after="60" w:line="240" w:lineRule="auto"/>
        <w:ind w:left="567" w:hanging="567"/>
        <w:contextualSpacing/>
        <w:rPr>
          <w:sz w:val="18"/>
          <w:szCs w:val="18"/>
        </w:rPr>
      </w:pPr>
      <w:r w:rsidRPr="00D3718B">
        <w:rPr>
          <w:rFonts w:eastAsia="Calibri"/>
          <w:b/>
          <w:sz w:val="18"/>
          <w:szCs w:val="18"/>
          <w:lang w:bidi="ar-SA"/>
        </w:rPr>
        <w:t xml:space="preserve">(Services) </w:t>
      </w:r>
      <w:r w:rsidRPr="00D3718B">
        <w:rPr>
          <w:rFonts w:eastAsia="Calibri"/>
          <w:sz w:val="18"/>
          <w:szCs w:val="18"/>
          <w:lang w:bidi="ar-SA"/>
        </w:rPr>
        <w:t>all electricity, water and lighting must be connected and provided free of charge.</w:t>
      </w:r>
    </w:p>
    <w:sectPr w:rsidR="00860FD3" w:rsidRPr="00D3718B" w:rsidSect="00BA6335">
      <w:footerReference w:type="default" r:id="rId9"/>
      <w:pgSz w:w="11907" w:h="16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93A68" w14:textId="77777777" w:rsidR="008446CE" w:rsidRDefault="008446CE">
      <w:r>
        <w:separator/>
      </w:r>
    </w:p>
  </w:endnote>
  <w:endnote w:type="continuationSeparator" w:id="0">
    <w:p w14:paraId="6EDAA281" w14:textId="77777777" w:rsidR="008446CE" w:rsidRDefault="0084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5B3D" w14:textId="426CB3C7" w:rsidR="00A664E6" w:rsidRDefault="00A664E6">
    <w:pPr>
      <w:pStyle w:val="Footer"/>
      <w:jc w:val="center"/>
    </w:pPr>
    <w:r>
      <w:rPr>
        <w:noProof/>
        <w:snapToGrid/>
        <w:lang w:val="en-GB" w:eastAsia="en-GB" w:bidi="ar-SA"/>
      </w:rPr>
      <mc:AlternateContent>
        <mc:Choice Requires="wps">
          <w:drawing>
            <wp:anchor distT="0" distB="0" distL="114300" distR="114300" simplePos="0" relativeHeight="251657728" behindDoc="0" locked="0" layoutInCell="1" allowOverlap="1" wp14:anchorId="326D16C2" wp14:editId="647A49C3">
              <wp:simplePos x="0" y="0"/>
              <wp:positionH relativeFrom="page">
                <wp:posOffset>2450465</wp:posOffset>
              </wp:positionH>
              <wp:positionV relativeFrom="page">
                <wp:posOffset>10079990</wp:posOffset>
              </wp:positionV>
              <wp:extent cx="4318000" cy="254000"/>
              <wp:effectExtent l="0" t="0" r="0" b="0"/>
              <wp:wrapNone/>
              <wp:docPr id="1" name="Text Box 10" descr="ASB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EDE8E" w14:textId="17E05DA3" w:rsidR="00A664E6" w:rsidRPr="00C83604" w:rsidRDefault="00A664E6" w:rsidP="00C83604">
                          <w:pPr>
                            <w:jc w:val="right"/>
                            <w:rPr>
                              <w:color w:val="666666"/>
                              <w:sz w:val="16"/>
                            </w:rPr>
                          </w:pPr>
                          <w:r>
                            <w:rPr>
                              <w:color w:val="666666"/>
                              <w:sz w:val="16"/>
                            </w:rPr>
                            <w:t xml:space="preserve"> PAGE: </w:t>
                          </w:r>
                          <w:r>
                            <w:rPr>
                              <w:color w:val="666666"/>
                              <w:sz w:val="16"/>
                            </w:rPr>
                            <w:fldChar w:fldCharType="begin"/>
                          </w:r>
                          <w:r>
                            <w:rPr>
                              <w:color w:val="666666"/>
                              <w:sz w:val="16"/>
                            </w:rPr>
                            <w:instrText xml:space="preserve"> PAGE  \* MERGEFORMAT </w:instrText>
                          </w:r>
                          <w:r>
                            <w:rPr>
                              <w:color w:val="666666"/>
                              <w:sz w:val="16"/>
                            </w:rPr>
                            <w:fldChar w:fldCharType="separate"/>
                          </w:r>
                          <w:r>
                            <w:rPr>
                              <w:noProof/>
                              <w:color w:val="666666"/>
                              <w:sz w:val="16"/>
                            </w:rPr>
                            <w:t>14</w:t>
                          </w:r>
                          <w:r>
                            <w:rPr>
                              <w:color w:val="666666"/>
                              <w:sz w:val="16"/>
                            </w:rPr>
                            <w:fldChar w:fldCharType="end"/>
                          </w:r>
                          <w:r>
                            <w:rPr>
                              <w:color w:val="666666"/>
                              <w:sz w:val="16"/>
                            </w:rPr>
                            <w:t xml:space="preserve"> OF </w:t>
                          </w:r>
                          <w:r>
                            <w:rPr>
                              <w:color w:val="666666"/>
                              <w:sz w:val="16"/>
                            </w:rPr>
                            <w:fldChar w:fldCharType="begin"/>
                          </w:r>
                          <w:r>
                            <w:rPr>
                              <w:color w:val="666666"/>
                              <w:sz w:val="16"/>
                            </w:rPr>
                            <w:instrText xml:space="preserve"> NUMPAGES  \* MERGEFORMAT </w:instrText>
                          </w:r>
                          <w:r>
                            <w:rPr>
                              <w:color w:val="666666"/>
                              <w:sz w:val="16"/>
                            </w:rPr>
                            <w:fldChar w:fldCharType="separate"/>
                          </w:r>
                          <w:r>
                            <w:rPr>
                              <w:noProof/>
                              <w:color w:val="666666"/>
                              <w:sz w:val="16"/>
                            </w:rPr>
                            <w:t>14</w:t>
                          </w:r>
                          <w:r>
                            <w:rPr>
                              <w:color w:val="666666"/>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D16C2" id="_x0000_t202" coordsize="21600,21600" o:spt="202" path="m,l,21600r21600,l21600,xe">
              <v:stroke joinstyle="miter"/>
              <v:path gradientshapeok="t" o:connecttype="rect"/>
            </v:shapetype>
            <v:shape id="Text Box 10" o:spid="_x0000_s1026" type="#_x0000_t202" alt="ASBFooter" style="position:absolute;left:0;text-align:left;margin-left:192.95pt;margin-top:793.7pt;width:340pt;height:2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" stroked="f">
              <v:textbox inset="0,0,0,0">
                <w:txbxContent>
                  <w:p w14:paraId="1E0EDE8E" w14:textId="17E05DA3" w:rsidR="00A664E6" w:rsidRPr="00C83604" w:rsidRDefault="00A664E6" w:rsidP="00C83604">
                    <w:pPr>
                      <w:jc w:val="right"/>
                      <w:rPr>
                        <w:color w:val="666666"/>
                        <w:sz w:val="16"/>
                      </w:rPr>
                    </w:pPr>
                    <w:r>
                      <w:rPr>
                        <w:color w:val="666666"/>
                        <w:sz w:val="16"/>
                      </w:rPr>
                      <w:t xml:space="preserve"> PAGE: </w:t>
                    </w:r>
                    <w:r>
                      <w:rPr>
                        <w:color w:val="666666"/>
                        <w:sz w:val="16"/>
                      </w:rPr>
                      <w:fldChar w:fldCharType="begin"/>
                    </w:r>
                    <w:r>
                      <w:rPr>
                        <w:color w:val="666666"/>
                        <w:sz w:val="16"/>
                      </w:rPr>
                      <w:instrText xml:space="preserve"> PAGE  \* MERGEFORMAT </w:instrText>
                    </w:r>
                    <w:r>
                      <w:rPr>
                        <w:color w:val="666666"/>
                        <w:sz w:val="16"/>
                      </w:rPr>
                      <w:fldChar w:fldCharType="separate"/>
                    </w:r>
                    <w:r>
                      <w:rPr>
                        <w:noProof/>
                        <w:color w:val="666666"/>
                        <w:sz w:val="16"/>
                      </w:rPr>
                      <w:t>14</w:t>
                    </w:r>
                    <w:r>
                      <w:rPr>
                        <w:color w:val="666666"/>
                        <w:sz w:val="16"/>
                      </w:rPr>
                      <w:fldChar w:fldCharType="end"/>
                    </w:r>
                    <w:r>
                      <w:rPr>
                        <w:color w:val="666666"/>
                        <w:sz w:val="16"/>
                      </w:rPr>
                      <w:t xml:space="preserve"> OF </w:t>
                    </w:r>
                    <w:r>
                      <w:rPr>
                        <w:color w:val="666666"/>
                        <w:sz w:val="16"/>
                      </w:rPr>
                      <w:fldChar w:fldCharType="begin"/>
                    </w:r>
                    <w:r>
                      <w:rPr>
                        <w:color w:val="666666"/>
                        <w:sz w:val="16"/>
                      </w:rPr>
                      <w:instrText xml:space="preserve"> NUMPAGES  \* MERGEFORMAT </w:instrText>
                    </w:r>
                    <w:r>
                      <w:rPr>
                        <w:color w:val="666666"/>
                        <w:sz w:val="16"/>
                      </w:rPr>
                      <w:fldChar w:fldCharType="separate"/>
                    </w:r>
                    <w:r>
                      <w:rPr>
                        <w:noProof/>
                        <w:color w:val="666666"/>
                        <w:sz w:val="16"/>
                      </w:rPr>
                      <w:t>14</w:t>
                    </w:r>
                    <w:r>
                      <w:rPr>
                        <w:color w:val="666666"/>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0ECB2" w14:textId="77777777" w:rsidR="008446CE" w:rsidRDefault="008446CE">
      <w:r>
        <w:separator/>
      </w:r>
    </w:p>
  </w:footnote>
  <w:footnote w:type="continuationSeparator" w:id="0">
    <w:p w14:paraId="34250154" w14:textId="77777777" w:rsidR="008446CE" w:rsidRDefault="00844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9223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C9CF1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7096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CD8D2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320C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9CBE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8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26C5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6A7A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E1A39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283102"/>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160329DF"/>
    <w:multiLevelType w:val="hybridMultilevel"/>
    <w:tmpl w:val="EF0E9EEC"/>
    <w:lvl w:ilvl="0" w:tplc="DE94508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26750"/>
    <w:multiLevelType w:val="hybridMultilevel"/>
    <w:tmpl w:val="7550F932"/>
    <w:lvl w:ilvl="0" w:tplc="883AB86A">
      <w:start w:val="1"/>
      <w:numFmt w:val="lowerLetter"/>
      <w:pStyle w:val="List2"/>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D51C02"/>
    <w:multiLevelType w:val="hybridMultilevel"/>
    <w:tmpl w:val="26D65050"/>
    <w:lvl w:ilvl="0" w:tplc="76FC33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7017BB"/>
    <w:multiLevelType w:val="multilevel"/>
    <w:tmpl w:val="CB0E5EE2"/>
    <w:name w:val="main_list"/>
    <w:lvl w:ilvl="0">
      <w:start w:val="1"/>
      <w:numFmt w:val="decimal"/>
      <w:lvlText w:val="%1"/>
      <w:lvlJc w:val="left"/>
      <w:pPr>
        <w:tabs>
          <w:tab w:val="num" w:pos="720"/>
        </w:tabs>
        <w:ind w:left="720" w:hanging="720"/>
      </w:pPr>
      <w:rPr>
        <w:rFonts w:ascii="Arial" w:hAnsi="Arial" w:hint="default"/>
        <w:b w:val="0"/>
        <w:i w:val="0"/>
        <w:caps/>
        <w:sz w:val="22"/>
        <w:szCs w:val="22"/>
      </w:rPr>
    </w:lvl>
    <w:lvl w:ilvl="1">
      <w:start w:val="1"/>
      <w:numFmt w:val="decimal"/>
      <w:lvlText w:val="%1.%2"/>
      <w:lvlJc w:val="left"/>
      <w:pPr>
        <w:tabs>
          <w:tab w:val="num" w:pos="720"/>
        </w:tabs>
        <w:ind w:left="720" w:hanging="720"/>
      </w:pPr>
      <w:rPr>
        <w:rFonts w:ascii="Arial" w:hAnsi="Arial" w:hint="default"/>
        <w:b w:val="0"/>
        <w:i w:val="0"/>
        <w:caps w:val="0"/>
        <w:sz w:val="22"/>
        <w:szCs w:val="22"/>
      </w:rPr>
    </w:lvl>
    <w:lvl w:ilvl="2">
      <w:start w:val="1"/>
      <w:numFmt w:val="decimal"/>
      <w:lvlText w:val="%1.%2.%3"/>
      <w:lvlJc w:val="left"/>
      <w:pPr>
        <w:tabs>
          <w:tab w:val="num" w:pos="2517"/>
        </w:tabs>
        <w:ind w:left="2160" w:hanging="1440"/>
      </w:pPr>
      <w:rPr>
        <w:rFonts w:ascii="Arial" w:hAnsi="Arial" w:hint="default"/>
        <w:b w:val="0"/>
        <w:i w:val="0"/>
        <w:sz w:val="22"/>
        <w:szCs w:val="22"/>
      </w:rPr>
    </w:lvl>
    <w:lvl w:ilvl="3">
      <w:start w:val="1"/>
      <w:numFmt w:val="decimal"/>
      <w:lvlText w:val="%1.%2.%3.%4"/>
      <w:lvlJc w:val="left"/>
      <w:pPr>
        <w:tabs>
          <w:tab w:val="num" w:pos="3958"/>
        </w:tabs>
        <w:ind w:left="3958" w:hanging="1441"/>
      </w:pPr>
      <w:rPr>
        <w:rFonts w:ascii="Arial" w:hAnsi="Arial" w:hint="default"/>
        <w:b w:val="0"/>
        <w:i w:val="0"/>
        <w:sz w:val="22"/>
      </w:rPr>
    </w:lvl>
    <w:lvl w:ilvl="4">
      <w:start w:val="1"/>
      <w:numFmt w:val="decimal"/>
      <w:lvlText w:val="%1.%2.%3.%4.%5"/>
      <w:lvlJc w:val="left"/>
      <w:pPr>
        <w:tabs>
          <w:tab w:val="num" w:pos="5398"/>
        </w:tabs>
        <w:ind w:left="5398" w:hanging="1440"/>
      </w:pPr>
      <w:rPr>
        <w:rFonts w:ascii="Arial" w:hAnsi="Arial" w:hint="default"/>
        <w:b w:val="0"/>
        <w:i w:val="0"/>
        <w:sz w:val="22"/>
      </w:rPr>
    </w:lvl>
    <w:lvl w:ilvl="5">
      <w:start w:val="1"/>
      <w:numFmt w:val="lowerLetter"/>
      <w:lvlText w:val="(%6)"/>
      <w:lvlJc w:val="left"/>
      <w:pPr>
        <w:tabs>
          <w:tab w:val="num" w:pos="2160"/>
        </w:tabs>
        <w:ind w:left="2160" w:hanging="720"/>
      </w:pPr>
      <w:rPr>
        <w:rFonts w:ascii="Arial" w:hAnsi="Arial" w:hint="default"/>
        <w:b w:val="0"/>
        <w:i w:val="0"/>
        <w:sz w:val="22"/>
        <w:szCs w:val="22"/>
      </w:rPr>
    </w:lvl>
    <w:lvl w:ilvl="6">
      <w:start w:val="1"/>
      <w:numFmt w:val="lowerRoman"/>
      <w:lvlText w:val="(%7)"/>
      <w:lvlJc w:val="left"/>
      <w:pPr>
        <w:tabs>
          <w:tab w:val="num" w:pos="4320"/>
        </w:tabs>
        <w:ind w:left="4320" w:hanging="720"/>
      </w:pPr>
      <w:rPr>
        <w:rFonts w:ascii="Arial" w:hAnsi="Arial" w:hint="default"/>
        <w:b w:val="0"/>
        <w:i w:val="0"/>
        <w:sz w:val="22"/>
        <w:szCs w:val="22"/>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3DB33C8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4246105"/>
    <w:multiLevelType w:val="hybridMultilevel"/>
    <w:tmpl w:val="E7483864"/>
    <w:lvl w:ilvl="0" w:tplc="58A2CA6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EA95E8A"/>
    <w:multiLevelType w:val="multilevel"/>
    <w:tmpl w:val="5AE436F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5040"/>
        </w:tabs>
        <w:ind w:left="5040" w:hanging="144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decimal"/>
      <w:lvlText w:val="%1.%2.%3.%4.%5.%6.%7.%8"/>
      <w:lvlJc w:val="left"/>
      <w:pPr>
        <w:tabs>
          <w:tab w:val="num" w:pos="-720"/>
        </w:tabs>
        <w:ind w:left="-720" w:firstLine="0"/>
      </w:pPr>
      <w:rPr>
        <w:rFonts w:hint="default"/>
      </w:rPr>
    </w:lvl>
    <w:lvl w:ilvl="8">
      <w:start w:val="1"/>
      <w:numFmt w:val="decimal"/>
      <w:lvlText w:val="%1.%2.%3.%4.%5.%6.%7.%8.%9"/>
      <w:lvlJc w:val="left"/>
      <w:pPr>
        <w:tabs>
          <w:tab w:val="num" w:pos="-720"/>
        </w:tabs>
        <w:ind w:left="-720" w:firstLine="0"/>
      </w:pPr>
      <w:rPr>
        <w:rFonts w:hint="default"/>
      </w:rPr>
    </w:lvl>
  </w:abstractNum>
  <w:abstractNum w:abstractNumId="18" w15:restartNumberingAfterBreak="0">
    <w:nsid w:val="54F33209"/>
    <w:multiLevelType w:val="hybridMultilevel"/>
    <w:tmpl w:val="049AC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CB1562"/>
    <w:multiLevelType w:val="hybridMultilevel"/>
    <w:tmpl w:val="F8742374"/>
    <w:lvl w:ilvl="0" w:tplc="203861EC">
      <w:start w:val="1"/>
      <w:numFmt w:val="lowerRoman"/>
      <w:pStyle w:val="List3"/>
      <w:lvlText w:val="(%1)"/>
      <w:lvlJc w:val="left"/>
      <w:pPr>
        <w:tabs>
          <w:tab w:val="num" w:pos="1440"/>
        </w:tabs>
        <w:ind w:left="1440" w:hanging="14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5B0E7747"/>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89E40B1"/>
    <w:multiLevelType w:val="hybridMultilevel"/>
    <w:tmpl w:val="A61AA8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663D8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42B57FF"/>
    <w:multiLevelType w:val="hybridMultilevel"/>
    <w:tmpl w:val="709CAC3A"/>
    <w:lvl w:ilvl="0" w:tplc="7D6879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516049"/>
    <w:multiLevelType w:val="hybridMultilevel"/>
    <w:tmpl w:val="4AA2BBF4"/>
    <w:lvl w:ilvl="0" w:tplc="C12C3700">
      <w:start w:val="1"/>
      <w:numFmt w:val="decimal"/>
      <w:pStyle w:val="1Parti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03090A"/>
    <w:multiLevelType w:val="hybridMultilevel"/>
    <w:tmpl w:val="550051A0"/>
    <w:lvl w:ilvl="0" w:tplc="9D4A904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B40041"/>
    <w:multiLevelType w:val="multilevel"/>
    <w:tmpl w:val="0809001D"/>
    <w:name w:val="main_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7"/>
  </w:num>
  <w:num w:numId="3">
    <w:abstractNumId w:val="24"/>
  </w:num>
  <w:num w:numId="4">
    <w:abstractNumId w:val="12"/>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2"/>
  </w:num>
  <w:num w:numId="18">
    <w:abstractNumId w:val="20"/>
  </w:num>
  <w:num w:numId="19">
    <w:abstractNumId w:val="11"/>
  </w:num>
  <w:num w:numId="20">
    <w:abstractNumId w:val="17"/>
  </w:num>
  <w:num w:numId="21">
    <w:abstractNumId w:val="16"/>
  </w:num>
  <w:num w:numId="22">
    <w:abstractNumId w:val="25"/>
  </w:num>
  <w:num w:numId="23">
    <w:abstractNumId w:val="13"/>
  </w:num>
  <w:num w:numId="24">
    <w:abstractNumId w:val="21"/>
  </w:num>
  <w:num w:numId="25">
    <w:abstractNumId w:val="18"/>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CF4"/>
    <w:rsid w:val="00002E3C"/>
    <w:rsid w:val="00010148"/>
    <w:rsid w:val="00021A15"/>
    <w:rsid w:val="00023DD6"/>
    <w:rsid w:val="00027E33"/>
    <w:rsid w:val="00045418"/>
    <w:rsid w:val="000521E3"/>
    <w:rsid w:val="0005548F"/>
    <w:rsid w:val="0006407E"/>
    <w:rsid w:val="00067928"/>
    <w:rsid w:val="00076F31"/>
    <w:rsid w:val="0008439C"/>
    <w:rsid w:val="00085A26"/>
    <w:rsid w:val="000A7DDD"/>
    <w:rsid w:val="000B0BE8"/>
    <w:rsid w:val="000B1C25"/>
    <w:rsid w:val="000B3956"/>
    <w:rsid w:val="000B7607"/>
    <w:rsid w:val="000C5C61"/>
    <w:rsid w:val="000D5007"/>
    <w:rsid w:val="000D5641"/>
    <w:rsid w:val="000E3E5B"/>
    <w:rsid w:val="000E4F1C"/>
    <w:rsid w:val="000E567C"/>
    <w:rsid w:val="000E6ECA"/>
    <w:rsid w:val="000F4108"/>
    <w:rsid w:val="001121F1"/>
    <w:rsid w:val="00131BAE"/>
    <w:rsid w:val="00134E7C"/>
    <w:rsid w:val="00144D6B"/>
    <w:rsid w:val="00146DE7"/>
    <w:rsid w:val="00183181"/>
    <w:rsid w:val="001902A0"/>
    <w:rsid w:val="001A3F81"/>
    <w:rsid w:val="001B08C5"/>
    <w:rsid w:val="001B4E85"/>
    <w:rsid w:val="001F4130"/>
    <w:rsid w:val="00204067"/>
    <w:rsid w:val="0021252A"/>
    <w:rsid w:val="002228BC"/>
    <w:rsid w:val="00226CBA"/>
    <w:rsid w:val="00241940"/>
    <w:rsid w:val="00246795"/>
    <w:rsid w:val="00253E25"/>
    <w:rsid w:val="00257B39"/>
    <w:rsid w:val="00277761"/>
    <w:rsid w:val="00284C6E"/>
    <w:rsid w:val="002A5BD6"/>
    <w:rsid w:val="002B4570"/>
    <w:rsid w:val="002C5CAE"/>
    <w:rsid w:val="002F5520"/>
    <w:rsid w:val="002F6CB5"/>
    <w:rsid w:val="00312EB2"/>
    <w:rsid w:val="003510DE"/>
    <w:rsid w:val="00363E41"/>
    <w:rsid w:val="003A14FC"/>
    <w:rsid w:val="003C084B"/>
    <w:rsid w:val="003E25D3"/>
    <w:rsid w:val="003E3D54"/>
    <w:rsid w:val="003E4C4D"/>
    <w:rsid w:val="003F3F0B"/>
    <w:rsid w:val="00400EF5"/>
    <w:rsid w:val="004048C8"/>
    <w:rsid w:val="00410CD3"/>
    <w:rsid w:val="004125FF"/>
    <w:rsid w:val="00420F59"/>
    <w:rsid w:val="00446B87"/>
    <w:rsid w:val="00460C46"/>
    <w:rsid w:val="00475766"/>
    <w:rsid w:val="00477165"/>
    <w:rsid w:val="00477BBD"/>
    <w:rsid w:val="004804F7"/>
    <w:rsid w:val="00481BAD"/>
    <w:rsid w:val="00483B0B"/>
    <w:rsid w:val="004A3E8E"/>
    <w:rsid w:val="004D3A3D"/>
    <w:rsid w:val="004D5BDB"/>
    <w:rsid w:val="004E6ABC"/>
    <w:rsid w:val="004F3361"/>
    <w:rsid w:val="00525F28"/>
    <w:rsid w:val="00541E8B"/>
    <w:rsid w:val="0055291B"/>
    <w:rsid w:val="0056055D"/>
    <w:rsid w:val="005872B3"/>
    <w:rsid w:val="005B60AF"/>
    <w:rsid w:val="005E5BF7"/>
    <w:rsid w:val="005F2CC0"/>
    <w:rsid w:val="0065474E"/>
    <w:rsid w:val="006553B4"/>
    <w:rsid w:val="00672F2D"/>
    <w:rsid w:val="00694848"/>
    <w:rsid w:val="00697C1E"/>
    <w:rsid w:val="006A0197"/>
    <w:rsid w:val="006B61BF"/>
    <w:rsid w:val="006D18CF"/>
    <w:rsid w:val="006F2253"/>
    <w:rsid w:val="006F2AE7"/>
    <w:rsid w:val="006F3B16"/>
    <w:rsid w:val="00700898"/>
    <w:rsid w:val="00702E0E"/>
    <w:rsid w:val="00705128"/>
    <w:rsid w:val="00710305"/>
    <w:rsid w:val="007131E3"/>
    <w:rsid w:val="00714A3A"/>
    <w:rsid w:val="00740736"/>
    <w:rsid w:val="00764013"/>
    <w:rsid w:val="00764FBA"/>
    <w:rsid w:val="007B4517"/>
    <w:rsid w:val="007E5EB5"/>
    <w:rsid w:val="007F0F43"/>
    <w:rsid w:val="007F6F75"/>
    <w:rsid w:val="00801A39"/>
    <w:rsid w:val="00816111"/>
    <w:rsid w:val="00820B53"/>
    <w:rsid w:val="00824726"/>
    <w:rsid w:val="008446CE"/>
    <w:rsid w:val="00845924"/>
    <w:rsid w:val="00852274"/>
    <w:rsid w:val="00855EC5"/>
    <w:rsid w:val="00860FD3"/>
    <w:rsid w:val="008808EE"/>
    <w:rsid w:val="008912BA"/>
    <w:rsid w:val="008968FF"/>
    <w:rsid w:val="008A4A7D"/>
    <w:rsid w:val="008C3A9A"/>
    <w:rsid w:val="008D0A5D"/>
    <w:rsid w:val="008F7F98"/>
    <w:rsid w:val="00911CC1"/>
    <w:rsid w:val="00924B87"/>
    <w:rsid w:val="009276C6"/>
    <w:rsid w:val="00931A3A"/>
    <w:rsid w:val="00932B45"/>
    <w:rsid w:val="00963B8D"/>
    <w:rsid w:val="009653D3"/>
    <w:rsid w:val="0097140E"/>
    <w:rsid w:val="00983010"/>
    <w:rsid w:val="00987864"/>
    <w:rsid w:val="00995986"/>
    <w:rsid w:val="00996EAE"/>
    <w:rsid w:val="009C6A93"/>
    <w:rsid w:val="009D510B"/>
    <w:rsid w:val="009E6300"/>
    <w:rsid w:val="00A00D72"/>
    <w:rsid w:val="00A26355"/>
    <w:rsid w:val="00A3311C"/>
    <w:rsid w:val="00A51485"/>
    <w:rsid w:val="00A65C8D"/>
    <w:rsid w:val="00A664E6"/>
    <w:rsid w:val="00A81D35"/>
    <w:rsid w:val="00A85C22"/>
    <w:rsid w:val="00A86A61"/>
    <w:rsid w:val="00A91E7E"/>
    <w:rsid w:val="00AA64D2"/>
    <w:rsid w:val="00AC2DB2"/>
    <w:rsid w:val="00AF3112"/>
    <w:rsid w:val="00B12A14"/>
    <w:rsid w:val="00B154F3"/>
    <w:rsid w:val="00B213AF"/>
    <w:rsid w:val="00B21BD6"/>
    <w:rsid w:val="00B31A4E"/>
    <w:rsid w:val="00B408E1"/>
    <w:rsid w:val="00B52479"/>
    <w:rsid w:val="00B53A1A"/>
    <w:rsid w:val="00B63D3F"/>
    <w:rsid w:val="00B64836"/>
    <w:rsid w:val="00B65522"/>
    <w:rsid w:val="00B67CA8"/>
    <w:rsid w:val="00B74640"/>
    <w:rsid w:val="00B81A1F"/>
    <w:rsid w:val="00B86BE9"/>
    <w:rsid w:val="00B9589D"/>
    <w:rsid w:val="00BA27DA"/>
    <w:rsid w:val="00BA5C08"/>
    <w:rsid w:val="00BA6335"/>
    <w:rsid w:val="00BB7841"/>
    <w:rsid w:val="00BB7D34"/>
    <w:rsid w:val="00BE6B29"/>
    <w:rsid w:val="00BF38C1"/>
    <w:rsid w:val="00C001AA"/>
    <w:rsid w:val="00C17159"/>
    <w:rsid w:val="00C31675"/>
    <w:rsid w:val="00C32773"/>
    <w:rsid w:val="00C43541"/>
    <w:rsid w:val="00C460EE"/>
    <w:rsid w:val="00C83604"/>
    <w:rsid w:val="00C952B8"/>
    <w:rsid w:val="00CA08EF"/>
    <w:rsid w:val="00CA176A"/>
    <w:rsid w:val="00CA2A88"/>
    <w:rsid w:val="00CB0A49"/>
    <w:rsid w:val="00CC37F6"/>
    <w:rsid w:val="00CD72D0"/>
    <w:rsid w:val="00CF3EE9"/>
    <w:rsid w:val="00D03417"/>
    <w:rsid w:val="00D10FE6"/>
    <w:rsid w:val="00D132DF"/>
    <w:rsid w:val="00D27219"/>
    <w:rsid w:val="00D3718B"/>
    <w:rsid w:val="00D43418"/>
    <w:rsid w:val="00D47282"/>
    <w:rsid w:val="00D66A5B"/>
    <w:rsid w:val="00D67C81"/>
    <w:rsid w:val="00D820D1"/>
    <w:rsid w:val="00D83ABC"/>
    <w:rsid w:val="00D96B1D"/>
    <w:rsid w:val="00DA4969"/>
    <w:rsid w:val="00DB1048"/>
    <w:rsid w:val="00DC6CF4"/>
    <w:rsid w:val="00DC735D"/>
    <w:rsid w:val="00DC7841"/>
    <w:rsid w:val="00DD4E75"/>
    <w:rsid w:val="00DE1BE6"/>
    <w:rsid w:val="00DF2371"/>
    <w:rsid w:val="00E0675A"/>
    <w:rsid w:val="00E15C0D"/>
    <w:rsid w:val="00E42381"/>
    <w:rsid w:val="00E47F36"/>
    <w:rsid w:val="00E67623"/>
    <w:rsid w:val="00E71E69"/>
    <w:rsid w:val="00E80C50"/>
    <w:rsid w:val="00E865E0"/>
    <w:rsid w:val="00E93AAE"/>
    <w:rsid w:val="00EB108D"/>
    <w:rsid w:val="00EB2843"/>
    <w:rsid w:val="00EB50AC"/>
    <w:rsid w:val="00EE2303"/>
    <w:rsid w:val="00F04C53"/>
    <w:rsid w:val="00F225C2"/>
    <w:rsid w:val="00F42413"/>
    <w:rsid w:val="00F42BBA"/>
    <w:rsid w:val="00F50123"/>
    <w:rsid w:val="00F5687E"/>
    <w:rsid w:val="00F62F16"/>
    <w:rsid w:val="00F63834"/>
    <w:rsid w:val="00F65986"/>
    <w:rsid w:val="00F81842"/>
    <w:rsid w:val="00F85A87"/>
    <w:rsid w:val="00F927B1"/>
    <w:rsid w:val="00F942F0"/>
    <w:rsid w:val="00F95608"/>
    <w:rsid w:val="00FA204A"/>
    <w:rsid w:val="00FC0539"/>
    <w:rsid w:val="00FC475D"/>
    <w:rsid w:val="00FD3BF0"/>
    <w:rsid w:val="00FD4C03"/>
    <w:rsid w:val="00FE248F"/>
    <w:rsid w:val="00FF3D2D"/>
    <w:rsid w:val="00FF3D54"/>
    <w:rsid w:val="00FF49AE"/>
    <w:rsid w:val="00FF5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B0505"/>
  <w15:chartTrackingRefBased/>
  <w15:docId w15:val="{DD6A3AF0-C483-478C-AA4D-5635338D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F3F0B"/>
    <w:pPr>
      <w:spacing w:line="360" w:lineRule="auto"/>
      <w:jc w:val="both"/>
    </w:pPr>
    <w:rPr>
      <w:rFonts w:ascii="Arial" w:hAnsi="Arial"/>
      <w:sz w:val="22"/>
      <w:szCs w:val="24"/>
      <w:lang w:eastAsia="en-US" w:bidi="he-IL"/>
    </w:rPr>
  </w:style>
  <w:style w:type="paragraph" w:styleId="Heading1">
    <w:name w:val="heading 1"/>
    <w:basedOn w:val="Normal"/>
    <w:next w:val="Normal"/>
    <w:qFormat/>
    <w:rsid w:val="006A2A5E"/>
    <w:pPr>
      <w:keepNext/>
      <w:widowControl w:val="0"/>
      <w:numPr>
        <w:numId w:val="1"/>
      </w:numPr>
      <w:jc w:val="center"/>
      <w:outlineLvl w:val="0"/>
    </w:pPr>
    <w:rPr>
      <w:b/>
      <w:bCs/>
      <w:snapToGrid w:val="0"/>
      <w:spacing w:val="-3"/>
      <w:sz w:val="28"/>
      <w:szCs w:val="28"/>
    </w:rPr>
  </w:style>
  <w:style w:type="paragraph" w:styleId="Heading2">
    <w:name w:val="heading 2"/>
    <w:basedOn w:val="Normal"/>
    <w:next w:val="Normal"/>
    <w:qFormat/>
    <w:rsid w:val="006A2A5E"/>
    <w:pPr>
      <w:keepNext/>
      <w:widowControl w:val="0"/>
      <w:numPr>
        <w:ilvl w:val="1"/>
        <w:numId w:val="1"/>
      </w:numPr>
      <w:jc w:val="center"/>
      <w:outlineLvl w:val="1"/>
    </w:pPr>
    <w:rPr>
      <w:b/>
      <w:bCs/>
      <w:snapToGrid w:val="0"/>
      <w:spacing w:val="-2"/>
    </w:rPr>
  </w:style>
  <w:style w:type="paragraph" w:styleId="Heading3">
    <w:name w:val="heading 3"/>
    <w:basedOn w:val="Normal"/>
    <w:next w:val="Normal"/>
    <w:qFormat/>
    <w:rsid w:val="006A2A5E"/>
    <w:pPr>
      <w:keepNext/>
      <w:numPr>
        <w:ilvl w:val="2"/>
        <w:numId w:val="1"/>
      </w:numPr>
      <w:outlineLvl w:val="2"/>
    </w:pPr>
    <w:rPr>
      <w:b/>
      <w:spacing w:val="-2"/>
    </w:rPr>
  </w:style>
  <w:style w:type="paragraph" w:styleId="Heading4">
    <w:name w:val="heading 4"/>
    <w:basedOn w:val="Normal"/>
    <w:next w:val="Normal"/>
    <w:qFormat/>
    <w:rsid w:val="006A2A5E"/>
    <w:pPr>
      <w:keepNext/>
      <w:numPr>
        <w:ilvl w:val="3"/>
        <w:numId w:val="1"/>
      </w:numPr>
      <w:outlineLvl w:val="3"/>
    </w:pPr>
    <w:rPr>
      <w:b/>
      <w:spacing w:val="-2"/>
    </w:rPr>
  </w:style>
  <w:style w:type="paragraph" w:styleId="Heading5">
    <w:name w:val="heading 5"/>
    <w:basedOn w:val="Normal"/>
    <w:next w:val="Normal"/>
    <w:qFormat/>
    <w:rsid w:val="006A2A5E"/>
    <w:pPr>
      <w:numPr>
        <w:ilvl w:val="4"/>
        <w:numId w:val="1"/>
      </w:numPr>
      <w:spacing w:before="240" w:after="60"/>
      <w:outlineLvl w:val="4"/>
    </w:pPr>
    <w:rPr>
      <w:b/>
      <w:bCs/>
      <w:i/>
      <w:iCs/>
      <w:sz w:val="26"/>
      <w:szCs w:val="26"/>
    </w:rPr>
  </w:style>
  <w:style w:type="paragraph" w:styleId="Heading6">
    <w:name w:val="heading 6"/>
    <w:basedOn w:val="Normal"/>
    <w:next w:val="Normal"/>
    <w:qFormat/>
    <w:rsid w:val="006A2A5E"/>
    <w:pPr>
      <w:numPr>
        <w:ilvl w:val="5"/>
        <w:numId w:val="1"/>
      </w:numPr>
      <w:spacing w:before="240" w:after="60"/>
      <w:outlineLvl w:val="5"/>
    </w:pPr>
    <w:rPr>
      <w:b/>
      <w:bCs/>
      <w:szCs w:val="22"/>
    </w:rPr>
  </w:style>
  <w:style w:type="paragraph" w:styleId="Heading7">
    <w:name w:val="heading 7"/>
    <w:basedOn w:val="Normal"/>
    <w:next w:val="Normal"/>
    <w:qFormat/>
    <w:rsid w:val="006A2A5E"/>
    <w:pPr>
      <w:numPr>
        <w:ilvl w:val="6"/>
        <w:numId w:val="1"/>
      </w:numPr>
      <w:spacing w:before="240" w:after="60"/>
      <w:outlineLvl w:val="6"/>
    </w:pPr>
  </w:style>
  <w:style w:type="paragraph" w:styleId="Heading8">
    <w:name w:val="heading 8"/>
    <w:basedOn w:val="Normal"/>
    <w:next w:val="Normal"/>
    <w:qFormat/>
    <w:rsid w:val="006A2A5E"/>
    <w:pPr>
      <w:numPr>
        <w:ilvl w:val="7"/>
        <w:numId w:val="1"/>
      </w:numPr>
      <w:spacing w:before="240" w:after="60"/>
      <w:outlineLvl w:val="7"/>
    </w:pPr>
    <w:rPr>
      <w:i/>
      <w:iCs/>
    </w:rPr>
  </w:style>
  <w:style w:type="paragraph" w:styleId="Heading9">
    <w:name w:val="heading 9"/>
    <w:basedOn w:val="Normal"/>
    <w:next w:val="Normal"/>
    <w:qFormat/>
    <w:rsid w:val="006A2A5E"/>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A2A5E"/>
    <w:pPr>
      <w:widowControl w:val="0"/>
      <w:tabs>
        <w:tab w:val="left" w:pos="-1440"/>
        <w:tab w:val="left" w:pos="-720"/>
        <w:tab w:val="left" w:pos="1440"/>
        <w:tab w:val="left" w:pos="2880"/>
        <w:tab w:val="left" w:pos="4320"/>
        <w:tab w:val="left" w:pos="5760"/>
        <w:tab w:val="left" w:pos="7200"/>
        <w:tab w:val="left" w:pos="8640"/>
      </w:tabs>
      <w:suppressAutoHyphens/>
      <w:ind w:left="1440" w:hanging="1440"/>
    </w:pPr>
    <w:rPr>
      <w:snapToGrid w:val="0"/>
      <w:spacing w:val="-2"/>
    </w:rPr>
  </w:style>
  <w:style w:type="paragraph" w:styleId="Header">
    <w:name w:val="header"/>
    <w:basedOn w:val="Normal"/>
    <w:rsid w:val="00473C18"/>
    <w:pPr>
      <w:widowControl w:val="0"/>
      <w:tabs>
        <w:tab w:val="center" w:pos="4320"/>
        <w:tab w:val="right" w:pos="8640"/>
      </w:tabs>
    </w:pPr>
    <w:rPr>
      <w:snapToGrid w:val="0"/>
      <w:szCs w:val="20"/>
      <w:lang w:val="en-US"/>
    </w:rPr>
  </w:style>
  <w:style w:type="paragraph" w:styleId="Footer">
    <w:name w:val="footer"/>
    <w:basedOn w:val="Normal"/>
    <w:rsid w:val="00473C18"/>
    <w:pPr>
      <w:widowControl w:val="0"/>
      <w:tabs>
        <w:tab w:val="center" w:pos="4320"/>
        <w:tab w:val="right" w:pos="8640"/>
      </w:tabs>
    </w:pPr>
    <w:rPr>
      <w:snapToGrid w:val="0"/>
      <w:szCs w:val="20"/>
      <w:lang w:val="en-US"/>
    </w:rPr>
  </w:style>
  <w:style w:type="character" w:styleId="PageNumber">
    <w:name w:val="page number"/>
    <w:basedOn w:val="DefaultParagraphFont"/>
    <w:rsid w:val="006A2A5E"/>
  </w:style>
  <w:style w:type="paragraph" w:styleId="BodyText">
    <w:name w:val="Body Text"/>
    <w:basedOn w:val="Normal"/>
    <w:rsid w:val="006A2A5E"/>
    <w:rPr>
      <w:spacing w:val="-2"/>
    </w:rPr>
  </w:style>
  <w:style w:type="paragraph" w:styleId="BodyTextIndent2">
    <w:name w:val="Body Text Indent 2"/>
    <w:basedOn w:val="Normal"/>
    <w:rsid w:val="006A2A5E"/>
    <w:pPr>
      <w:ind w:left="720" w:hanging="720"/>
    </w:pPr>
    <w:rPr>
      <w:spacing w:val="-2"/>
    </w:rPr>
  </w:style>
  <w:style w:type="paragraph" w:customStyle="1" w:styleId="Schmainhead">
    <w:name w:val="Sch   main head"/>
    <w:basedOn w:val="Normal"/>
    <w:rsid w:val="00C001AA"/>
    <w:pPr>
      <w:pageBreakBefore/>
      <w:spacing w:after="240"/>
      <w:jc w:val="center"/>
    </w:pPr>
    <w:rPr>
      <w:b/>
      <w:caps/>
      <w:lang w:val="en-US" w:bidi="ar-SA"/>
    </w:rPr>
  </w:style>
  <w:style w:type="paragraph" w:customStyle="1" w:styleId="Schmainheadincsingle">
    <w:name w:val="Sch   main head inc single"/>
    <w:basedOn w:val="Normal"/>
    <w:rsid w:val="006A2A5E"/>
    <w:pPr>
      <w:pageBreakBefore/>
      <w:spacing w:after="240"/>
      <w:jc w:val="center"/>
    </w:pPr>
    <w:rPr>
      <w:b/>
    </w:rPr>
  </w:style>
  <w:style w:type="paragraph" w:customStyle="1" w:styleId="1Parties">
    <w:name w:val="(1) Parties"/>
    <w:basedOn w:val="Normal"/>
    <w:rsid w:val="006A2A5E"/>
    <w:pPr>
      <w:numPr>
        <w:numId w:val="3"/>
      </w:numPr>
      <w:spacing w:after="240"/>
    </w:pPr>
  </w:style>
  <w:style w:type="paragraph" w:styleId="List2">
    <w:name w:val="List 2"/>
    <w:basedOn w:val="Normal"/>
    <w:rsid w:val="006A2A5E"/>
    <w:pPr>
      <w:numPr>
        <w:numId w:val="4"/>
      </w:numPr>
      <w:spacing w:after="240"/>
    </w:pPr>
  </w:style>
  <w:style w:type="paragraph" w:styleId="List3">
    <w:name w:val="List 3"/>
    <w:basedOn w:val="Normal"/>
    <w:rsid w:val="006A2A5E"/>
    <w:pPr>
      <w:numPr>
        <w:numId w:val="5"/>
      </w:numPr>
      <w:spacing w:after="240"/>
      <w:ind w:hanging="720"/>
    </w:pPr>
  </w:style>
  <w:style w:type="paragraph" w:customStyle="1" w:styleId="NormalSpaced">
    <w:name w:val="NormalSpaced"/>
    <w:basedOn w:val="Normal"/>
    <w:rsid w:val="005339F8"/>
    <w:pPr>
      <w:spacing w:after="240"/>
    </w:pPr>
  </w:style>
  <w:style w:type="character" w:styleId="LineNumber">
    <w:name w:val="line number"/>
    <w:basedOn w:val="DefaultParagraphFont"/>
    <w:rsid w:val="00247A38"/>
  </w:style>
  <w:style w:type="paragraph" w:customStyle="1" w:styleId="ARecitals">
    <w:name w:val="(A) Recitals"/>
    <w:basedOn w:val="Normal"/>
    <w:rsid w:val="0053087A"/>
    <w:pPr>
      <w:spacing w:after="240"/>
    </w:pPr>
  </w:style>
  <w:style w:type="paragraph" w:customStyle="1" w:styleId="PartHeading">
    <w:name w:val="Part Heading"/>
    <w:basedOn w:val="Normal"/>
    <w:rsid w:val="00C32799"/>
    <w:pPr>
      <w:shd w:val="clear" w:color="000000" w:fill="FFFFFF"/>
      <w:spacing w:after="240"/>
      <w:jc w:val="center"/>
    </w:pPr>
    <w:rPr>
      <w:b/>
      <w:szCs w:val="20"/>
      <w:lang w:val="en-US" w:bidi="ar-SA"/>
    </w:rPr>
  </w:style>
  <w:style w:type="numbering" w:styleId="111111">
    <w:name w:val="Outline List 2"/>
    <w:basedOn w:val="NoList"/>
    <w:rsid w:val="001361D9"/>
    <w:pPr>
      <w:numPr>
        <w:numId w:val="16"/>
      </w:numPr>
    </w:pPr>
  </w:style>
  <w:style w:type="numbering" w:styleId="1ai">
    <w:name w:val="Outline List 1"/>
    <w:basedOn w:val="NoList"/>
    <w:rsid w:val="001361D9"/>
    <w:pPr>
      <w:numPr>
        <w:numId w:val="17"/>
      </w:numPr>
    </w:pPr>
  </w:style>
  <w:style w:type="numbering" w:styleId="ArticleSection">
    <w:name w:val="Outline List 3"/>
    <w:basedOn w:val="NoList"/>
    <w:rsid w:val="001361D9"/>
    <w:pPr>
      <w:numPr>
        <w:numId w:val="18"/>
      </w:numPr>
    </w:pPr>
  </w:style>
  <w:style w:type="paragraph" w:styleId="BalloonText">
    <w:name w:val="Balloon Text"/>
    <w:basedOn w:val="Normal"/>
    <w:semiHidden/>
    <w:rsid w:val="001361D9"/>
    <w:rPr>
      <w:rFonts w:ascii="Tahoma" w:hAnsi="Tahoma" w:cs="Tahoma"/>
      <w:sz w:val="16"/>
      <w:szCs w:val="16"/>
    </w:rPr>
  </w:style>
  <w:style w:type="paragraph" w:styleId="BlockText">
    <w:name w:val="Block Text"/>
    <w:basedOn w:val="Normal"/>
    <w:rsid w:val="001361D9"/>
    <w:pPr>
      <w:spacing w:after="120"/>
      <w:ind w:left="1440" w:right="1440"/>
    </w:pPr>
  </w:style>
  <w:style w:type="paragraph" w:styleId="BodyText2">
    <w:name w:val="Body Text 2"/>
    <w:basedOn w:val="Normal"/>
    <w:rsid w:val="001361D9"/>
    <w:pPr>
      <w:spacing w:after="120" w:line="480" w:lineRule="auto"/>
    </w:pPr>
  </w:style>
  <w:style w:type="paragraph" w:styleId="BodyText3">
    <w:name w:val="Body Text 3"/>
    <w:basedOn w:val="Normal"/>
    <w:rsid w:val="001361D9"/>
    <w:pPr>
      <w:spacing w:after="120"/>
    </w:pPr>
    <w:rPr>
      <w:sz w:val="16"/>
      <w:szCs w:val="16"/>
    </w:rPr>
  </w:style>
  <w:style w:type="paragraph" w:styleId="BodyTextFirstIndent">
    <w:name w:val="Body Text First Indent"/>
    <w:basedOn w:val="BodyText"/>
    <w:rsid w:val="001361D9"/>
    <w:pPr>
      <w:spacing w:after="120"/>
      <w:ind w:firstLine="210"/>
    </w:pPr>
    <w:rPr>
      <w:spacing w:val="0"/>
    </w:rPr>
  </w:style>
  <w:style w:type="paragraph" w:styleId="BodyTextFirstIndent2">
    <w:name w:val="Body Text First Indent 2"/>
    <w:basedOn w:val="BodyTextIndent"/>
    <w:rsid w:val="001361D9"/>
    <w:pPr>
      <w:widowControl/>
      <w:tabs>
        <w:tab w:val="clear" w:pos="-1440"/>
        <w:tab w:val="clear" w:pos="-720"/>
        <w:tab w:val="clear" w:pos="1440"/>
        <w:tab w:val="clear" w:pos="2880"/>
        <w:tab w:val="clear" w:pos="4320"/>
        <w:tab w:val="clear" w:pos="5760"/>
        <w:tab w:val="clear" w:pos="7200"/>
        <w:tab w:val="clear" w:pos="8640"/>
      </w:tabs>
      <w:suppressAutoHyphens w:val="0"/>
      <w:spacing w:after="120"/>
      <w:ind w:left="283" w:firstLine="210"/>
    </w:pPr>
    <w:rPr>
      <w:snapToGrid/>
      <w:spacing w:val="0"/>
    </w:rPr>
  </w:style>
  <w:style w:type="paragraph" w:styleId="BodyTextIndent3">
    <w:name w:val="Body Text Indent 3"/>
    <w:basedOn w:val="Normal"/>
    <w:rsid w:val="001361D9"/>
    <w:pPr>
      <w:spacing w:after="120"/>
      <w:ind w:left="283"/>
    </w:pPr>
    <w:rPr>
      <w:sz w:val="16"/>
      <w:szCs w:val="16"/>
    </w:rPr>
  </w:style>
  <w:style w:type="paragraph" w:styleId="Caption">
    <w:name w:val="caption"/>
    <w:basedOn w:val="Normal"/>
    <w:next w:val="Normal"/>
    <w:qFormat/>
    <w:rsid w:val="001361D9"/>
    <w:rPr>
      <w:b/>
      <w:bCs/>
      <w:sz w:val="20"/>
      <w:szCs w:val="20"/>
    </w:rPr>
  </w:style>
  <w:style w:type="paragraph" w:styleId="Closing">
    <w:name w:val="Closing"/>
    <w:basedOn w:val="Normal"/>
    <w:rsid w:val="001361D9"/>
    <w:pPr>
      <w:ind w:left="4252"/>
    </w:pPr>
  </w:style>
  <w:style w:type="character" w:styleId="CommentReference">
    <w:name w:val="annotation reference"/>
    <w:uiPriority w:val="99"/>
    <w:semiHidden/>
    <w:rsid w:val="001361D9"/>
    <w:rPr>
      <w:sz w:val="16"/>
      <w:szCs w:val="16"/>
    </w:rPr>
  </w:style>
  <w:style w:type="paragraph" w:styleId="CommentText">
    <w:name w:val="annotation text"/>
    <w:basedOn w:val="Normal"/>
    <w:semiHidden/>
    <w:rsid w:val="001361D9"/>
    <w:rPr>
      <w:sz w:val="20"/>
      <w:szCs w:val="20"/>
    </w:rPr>
  </w:style>
  <w:style w:type="paragraph" w:styleId="CommentSubject">
    <w:name w:val="annotation subject"/>
    <w:basedOn w:val="CommentText"/>
    <w:next w:val="CommentText"/>
    <w:semiHidden/>
    <w:rsid w:val="001361D9"/>
    <w:rPr>
      <w:b/>
      <w:bCs/>
    </w:rPr>
  </w:style>
  <w:style w:type="paragraph" w:styleId="Date">
    <w:name w:val="Date"/>
    <w:basedOn w:val="Normal"/>
    <w:next w:val="Normal"/>
    <w:rsid w:val="001361D9"/>
  </w:style>
  <w:style w:type="paragraph" w:styleId="DocumentMap">
    <w:name w:val="Document Map"/>
    <w:basedOn w:val="Normal"/>
    <w:semiHidden/>
    <w:rsid w:val="001361D9"/>
    <w:pPr>
      <w:shd w:val="clear" w:color="auto" w:fill="000080"/>
    </w:pPr>
    <w:rPr>
      <w:rFonts w:ascii="Tahoma" w:hAnsi="Tahoma" w:cs="Tahoma"/>
      <w:sz w:val="20"/>
      <w:szCs w:val="20"/>
    </w:rPr>
  </w:style>
  <w:style w:type="paragraph" w:styleId="E-mailSignature">
    <w:name w:val="E-mail Signature"/>
    <w:basedOn w:val="Normal"/>
    <w:rsid w:val="001361D9"/>
  </w:style>
  <w:style w:type="character" w:styleId="Emphasis">
    <w:name w:val="Emphasis"/>
    <w:qFormat/>
    <w:rsid w:val="001361D9"/>
    <w:rPr>
      <w:i/>
      <w:iCs/>
    </w:rPr>
  </w:style>
  <w:style w:type="character" w:styleId="EndnoteReference">
    <w:name w:val="endnote reference"/>
    <w:semiHidden/>
    <w:rsid w:val="001361D9"/>
    <w:rPr>
      <w:vertAlign w:val="superscript"/>
    </w:rPr>
  </w:style>
  <w:style w:type="paragraph" w:styleId="EndnoteText">
    <w:name w:val="endnote text"/>
    <w:basedOn w:val="Normal"/>
    <w:semiHidden/>
    <w:rsid w:val="001361D9"/>
    <w:rPr>
      <w:sz w:val="20"/>
      <w:szCs w:val="20"/>
    </w:rPr>
  </w:style>
  <w:style w:type="paragraph" w:styleId="EnvelopeAddress">
    <w:name w:val="envelope address"/>
    <w:basedOn w:val="Normal"/>
    <w:rsid w:val="001361D9"/>
    <w:pPr>
      <w:framePr w:w="7920" w:h="1980" w:hRule="exact" w:hSpace="180" w:wrap="auto" w:hAnchor="page" w:xAlign="center" w:yAlign="bottom"/>
      <w:ind w:left="2880"/>
    </w:pPr>
    <w:rPr>
      <w:rFonts w:cs="Arial"/>
      <w:sz w:val="24"/>
    </w:rPr>
  </w:style>
  <w:style w:type="paragraph" w:styleId="EnvelopeReturn">
    <w:name w:val="envelope return"/>
    <w:basedOn w:val="Normal"/>
    <w:rsid w:val="001361D9"/>
    <w:rPr>
      <w:rFonts w:cs="Arial"/>
      <w:sz w:val="20"/>
      <w:szCs w:val="20"/>
    </w:rPr>
  </w:style>
  <w:style w:type="character" w:styleId="FollowedHyperlink">
    <w:name w:val="FollowedHyperlink"/>
    <w:rsid w:val="001361D9"/>
    <w:rPr>
      <w:color w:val="606420"/>
      <w:u w:val="single"/>
    </w:rPr>
  </w:style>
  <w:style w:type="character" w:styleId="FootnoteReference">
    <w:name w:val="footnote reference"/>
    <w:semiHidden/>
    <w:rsid w:val="001361D9"/>
    <w:rPr>
      <w:vertAlign w:val="superscript"/>
    </w:rPr>
  </w:style>
  <w:style w:type="paragraph" w:styleId="FootnoteText">
    <w:name w:val="footnote text"/>
    <w:basedOn w:val="Normal"/>
    <w:semiHidden/>
    <w:rsid w:val="001361D9"/>
    <w:rPr>
      <w:sz w:val="20"/>
      <w:szCs w:val="20"/>
    </w:rPr>
  </w:style>
  <w:style w:type="character" w:styleId="HTMLAcronym">
    <w:name w:val="HTML Acronym"/>
    <w:basedOn w:val="DefaultParagraphFont"/>
    <w:rsid w:val="001361D9"/>
  </w:style>
  <w:style w:type="paragraph" w:styleId="HTMLAddress">
    <w:name w:val="HTML Address"/>
    <w:basedOn w:val="Normal"/>
    <w:rsid w:val="001361D9"/>
    <w:rPr>
      <w:i/>
      <w:iCs/>
    </w:rPr>
  </w:style>
  <w:style w:type="character" w:styleId="HTMLCite">
    <w:name w:val="HTML Cite"/>
    <w:rsid w:val="001361D9"/>
    <w:rPr>
      <w:i/>
      <w:iCs/>
    </w:rPr>
  </w:style>
  <w:style w:type="character" w:styleId="HTMLCode">
    <w:name w:val="HTML Code"/>
    <w:rsid w:val="001361D9"/>
    <w:rPr>
      <w:rFonts w:ascii="Courier New" w:hAnsi="Courier New" w:cs="Courier New"/>
      <w:sz w:val="20"/>
      <w:szCs w:val="20"/>
    </w:rPr>
  </w:style>
  <w:style w:type="character" w:styleId="HTMLDefinition">
    <w:name w:val="HTML Definition"/>
    <w:rsid w:val="001361D9"/>
    <w:rPr>
      <w:i/>
      <w:iCs/>
    </w:rPr>
  </w:style>
  <w:style w:type="character" w:styleId="HTMLKeyboard">
    <w:name w:val="HTML Keyboard"/>
    <w:rsid w:val="001361D9"/>
    <w:rPr>
      <w:rFonts w:ascii="Courier New" w:hAnsi="Courier New" w:cs="Courier New"/>
      <w:sz w:val="20"/>
      <w:szCs w:val="20"/>
    </w:rPr>
  </w:style>
  <w:style w:type="paragraph" w:styleId="HTMLPreformatted">
    <w:name w:val="HTML Preformatted"/>
    <w:basedOn w:val="Normal"/>
    <w:rsid w:val="001361D9"/>
    <w:rPr>
      <w:rFonts w:ascii="Courier New" w:hAnsi="Courier New" w:cs="Courier New"/>
      <w:sz w:val="20"/>
      <w:szCs w:val="20"/>
    </w:rPr>
  </w:style>
  <w:style w:type="character" w:styleId="HTMLSample">
    <w:name w:val="HTML Sample"/>
    <w:rsid w:val="001361D9"/>
    <w:rPr>
      <w:rFonts w:ascii="Courier New" w:hAnsi="Courier New" w:cs="Courier New"/>
    </w:rPr>
  </w:style>
  <w:style w:type="character" w:styleId="HTMLTypewriter">
    <w:name w:val="HTML Typewriter"/>
    <w:rsid w:val="001361D9"/>
    <w:rPr>
      <w:rFonts w:ascii="Courier New" w:hAnsi="Courier New" w:cs="Courier New"/>
      <w:sz w:val="20"/>
      <w:szCs w:val="20"/>
    </w:rPr>
  </w:style>
  <w:style w:type="character" w:styleId="HTMLVariable">
    <w:name w:val="HTML Variable"/>
    <w:rsid w:val="001361D9"/>
    <w:rPr>
      <w:i/>
      <w:iCs/>
    </w:rPr>
  </w:style>
  <w:style w:type="character" w:styleId="Hyperlink">
    <w:name w:val="Hyperlink"/>
    <w:rsid w:val="001361D9"/>
    <w:rPr>
      <w:color w:val="0000FF"/>
      <w:u w:val="single"/>
    </w:rPr>
  </w:style>
  <w:style w:type="paragraph" w:styleId="Index1">
    <w:name w:val="index 1"/>
    <w:basedOn w:val="Normal"/>
    <w:next w:val="Normal"/>
    <w:autoRedefine/>
    <w:semiHidden/>
    <w:rsid w:val="001361D9"/>
    <w:pPr>
      <w:ind w:left="220" w:hanging="220"/>
    </w:pPr>
  </w:style>
  <w:style w:type="paragraph" w:styleId="Index2">
    <w:name w:val="index 2"/>
    <w:basedOn w:val="Normal"/>
    <w:next w:val="Normal"/>
    <w:autoRedefine/>
    <w:semiHidden/>
    <w:rsid w:val="001361D9"/>
    <w:pPr>
      <w:ind w:left="440" w:hanging="220"/>
    </w:pPr>
  </w:style>
  <w:style w:type="paragraph" w:styleId="Index3">
    <w:name w:val="index 3"/>
    <w:basedOn w:val="Normal"/>
    <w:next w:val="Normal"/>
    <w:autoRedefine/>
    <w:semiHidden/>
    <w:rsid w:val="001361D9"/>
    <w:pPr>
      <w:ind w:left="660" w:hanging="220"/>
    </w:pPr>
  </w:style>
  <w:style w:type="paragraph" w:styleId="Index4">
    <w:name w:val="index 4"/>
    <w:basedOn w:val="Normal"/>
    <w:next w:val="Normal"/>
    <w:autoRedefine/>
    <w:semiHidden/>
    <w:rsid w:val="001361D9"/>
    <w:pPr>
      <w:ind w:left="880" w:hanging="220"/>
    </w:pPr>
  </w:style>
  <w:style w:type="paragraph" w:styleId="Index5">
    <w:name w:val="index 5"/>
    <w:basedOn w:val="Normal"/>
    <w:next w:val="Normal"/>
    <w:autoRedefine/>
    <w:semiHidden/>
    <w:rsid w:val="001361D9"/>
    <w:pPr>
      <w:ind w:left="1100" w:hanging="220"/>
    </w:pPr>
  </w:style>
  <w:style w:type="paragraph" w:styleId="Index6">
    <w:name w:val="index 6"/>
    <w:basedOn w:val="Normal"/>
    <w:next w:val="Normal"/>
    <w:autoRedefine/>
    <w:semiHidden/>
    <w:rsid w:val="001361D9"/>
    <w:pPr>
      <w:ind w:left="1320" w:hanging="220"/>
    </w:pPr>
  </w:style>
  <w:style w:type="paragraph" w:styleId="Index7">
    <w:name w:val="index 7"/>
    <w:basedOn w:val="Normal"/>
    <w:next w:val="Normal"/>
    <w:autoRedefine/>
    <w:semiHidden/>
    <w:rsid w:val="001361D9"/>
    <w:pPr>
      <w:ind w:left="1540" w:hanging="220"/>
    </w:pPr>
  </w:style>
  <w:style w:type="paragraph" w:styleId="Index8">
    <w:name w:val="index 8"/>
    <w:basedOn w:val="Normal"/>
    <w:next w:val="Normal"/>
    <w:autoRedefine/>
    <w:semiHidden/>
    <w:rsid w:val="001361D9"/>
    <w:pPr>
      <w:ind w:left="1760" w:hanging="220"/>
    </w:pPr>
  </w:style>
  <w:style w:type="paragraph" w:styleId="Index9">
    <w:name w:val="index 9"/>
    <w:basedOn w:val="Normal"/>
    <w:next w:val="Normal"/>
    <w:autoRedefine/>
    <w:semiHidden/>
    <w:rsid w:val="001361D9"/>
    <w:pPr>
      <w:ind w:left="1980" w:hanging="220"/>
    </w:pPr>
  </w:style>
  <w:style w:type="paragraph" w:styleId="IndexHeading">
    <w:name w:val="index heading"/>
    <w:basedOn w:val="Normal"/>
    <w:next w:val="Index1"/>
    <w:semiHidden/>
    <w:rsid w:val="001361D9"/>
    <w:rPr>
      <w:rFonts w:cs="Arial"/>
      <w:b/>
      <w:bCs/>
    </w:rPr>
  </w:style>
  <w:style w:type="paragraph" w:styleId="List">
    <w:name w:val="List"/>
    <w:basedOn w:val="Normal"/>
    <w:rsid w:val="001361D9"/>
    <w:pPr>
      <w:ind w:left="283" w:hanging="283"/>
    </w:pPr>
  </w:style>
  <w:style w:type="paragraph" w:styleId="List4">
    <w:name w:val="List 4"/>
    <w:basedOn w:val="Normal"/>
    <w:rsid w:val="001361D9"/>
    <w:pPr>
      <w:ind w:left="1132" w:hanging="283"/>
    </w:pPr>
  </w:style>
  <w:style w:type="paragraph" w:styleId="List5">
    <w:name w:val="List 5"/>
    <w:basedOn w:val="Normal"/>
    <w:rsid w:val="001361D9"/>
    <w:pPr>
      <w:ind w:left="1415" w:hanging="283"/>
    </w:pPr>
  </w:style>
  <w:style w:type="paragraph" w:styleId="ListBullet">
    <w:name w:val="List Bullet"/>
    <w:basedOn w:val="Normal"/>
    <w:rsid w:val="001361D9"/>
    <w:pPr>
      <w:numPr>
        <w:numId w:val="6"/>
      </w:numPr>
    </w:pPr>
  </w:style>
  <w:style w:type="paragraph" w:styleId="ListBullet2">
    <w:name w:val="List Bullet 2"/>
    <w:basedOn w:val="Normal"/>
    <w:rsid w:val="001361D9"/>
    <w:pPr>
      <w:numPr>
        <w:numId w:val="7"/>
      </w:numPr>
    </w:pPr>
  </w:style>
  <w:style w:type="paragraph" w:styleId="ListBullet3">
    <w:name w:val="List Bullet 3"/>
    <w:basedOn w:val="Normal"/>
    <w:rsid w:val="001361D9"/>
    <w:pPr>
      <w:numPr>
        <w:numId w:val="8"/>
      </w:numPr>
    </w:pPr>
  </w:style>
  <w:style w:type="paragraph" w:styleId="ListBullet4">
    <w:name w:val="List Bullet 4"/>
    <w:basedOn w:val="Normal"/>
    <w:rsid w:val="001361D9"/>
    <w:pPr>
      <w:numPr>
        <w:numId w:val="9"/>
      </w:numPr>
    </w:pPr>
  </w:style>
  <w:style w:type="paragraph" w:styleId="ListBullet5">
    <w:name w:val="List Bullet 5"/>
    <w:basedOn w:val="Normal"/>
    <w:rsid w:val="001361D9"/>
    <w:pPr>
      <w:numPr>
        <w:numId w:val="10"/>
      </w:numPr>
    </w:pPr>
  </w:style>
  <w:style w:type="paragraph" w:styleId="ListContinue">
    <w:name w:val="List Continue"/>
    <w:basedOn w:val="Normal"/>
    <w:rsid w:val="001361D9"/>
    <w:pPr>
      <w:spacing w:after="120"/>
      <w:ind w:left="283"/>
    </w:pPr>
  </w:style>
  <w:style w:type="paragraph" w:styleId="ListContinue2">
    <w:name w:val="List Continue 2"/>
    <w:basedOn w:val="Normal"/>
    <w:rsid w:val="001361D9"/>
    <w:pPr>
      <w:spacing w:after="120"/>
      <w:ind w:left="566"/>
    </w:pPr>
  </w:style>
  <w:style w:type="paragraph" w:styleId="ListContinue3">
    <w:name w:val="List Continue 3"/>
    <w:basedOn w:val="Normal"/>
    <w:rsid w:val="001361D9"/>
    <w:pPr>
      <w:spacing w:after="120"/>
      <w:ind w:left="849"/>
    </w:pPr>
  </w:style>
  <w:style w:type="paragraph" w:styleId="ListContinue4">
    <w:name w:val="List Continue 4"/>
    <w:basedOn w:val="Normal"/>
    <w:rsid w:val="001361D9"/>
    <w:pPr>
      <w:spacing w:after="120"/>
      <w:ind w:left="1132"/>
    </w:pPr>
  </w:style>
  <w:style w:type="paragraph" w:styleId="ListContinue5">
    <w:name w:val="List Continue 5"/>
    <w:basedOn w:val="Normal"/>
    <w:rsid w:val="001361D9"/>
    <w:pPr>
      <w:spacing w:after="120"/>
      <w:ind w:left="1415"/>
    </w:pPr>
  </w:style>
  <w:style w:type="paragraph" w:styleId="ListNumber">
    <w:name w:val="List Number"/>
    <w:basedOn w:val="Normal"/>
    <w:rsid w:val="001361D9"/>
    <w:pPr>
      <w:numPr>
        <w:numId w:val="11"/>
      </w:numPr>
    </w:pPr>
  </w:style>
  <w:style w:type="paragraph" w:styleId="ListNumber2">
    <w:name w:val="List Number 2"/>
    <w:basedOn w:val="Normal"/>
    <w:rsid w:val="001361D9"/>
    <w:pPr>
      <w:numPr>
        <w:numId w:val="12"/>
      </w:numPr>
    </w:pPr>
  </w:style>
  <w:style w:type="paragraph" w:styleId="ListNumber3">
    <w:name w:val="List Number 3"/>
    <w:basedOn w:val="Normal"/>
    <w:rsid w:val="001361D9"/>
    <w:pPr>
      <w:numPr>
        <w:numId w:val="13"/>
      </w:numPr>
    </w:pPr>
  </w:style>
  <w:style w:type="paragraph" w:styleId="ListNumber4">
    <w:name w:val="List Number 4"/>
    <w:basedOn w:val="Normal"/>
    <w:rsid w:val="001361D9"/>
    <w:pPr>
      <w:numPr>
        <w:numId w:val="14"/>
      </w:numPr>
    </w:pPr>
  </w:style>
  <w:style w:type="paragraph" w:styleId="ListNumber5">
    <w:name w:val="List Number 5"/>
    <w:basedOn w:val="Normal"/>
    <w:rsid w:val="001361D9"/>
    <w:pPr>
      <w:numPr>
        <w:numId w:val="15"/>
      </w:numPr>
    </w:pPr>
  </w:style>
  <w:style w:type="paragraph" w:styleId="MacroText">
    <w:name w:val="macro"/>
    <w:semiHidden/>
    <w:rsid w:val="001361D9"/>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cs="Courier New"/>
      <w:lang w:eastAsia="en-US" w:bidi="he-IL"/>
    </w:rPr>
  </w:style>
  <w:style w:type="paragraph" w:styleId="MessageHeader">
    <w:name w:val="Message Header"/>
    <w:basedOn w:val="Normal"/>
    <w:rsid w:val="001361D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1361D9"/>
    <w:rPr>
      <w:rFonts w:ascii="Times New Roman" w:hAnsi="Times New Roman"/>
      <w:sz w:val="24"/>
    </w:rPr>
  </w:style>
  <w:style w:type="paragraph" w:styleId="NormalIndent">
    <w:name w:val="Normal Indent"/>
    <w:basedOn w:val="Normal"/>
    <w:rsid w:val="001361D9"/>
    <w:pPr>
      <w:ind w:left="720"/>
    </w:pPr>
  </w:style>
  <w:style w:type="paragraph" w:styleId="NoteHeading">
    <w:name w:val="Note Heading"/>
    <w:basedOn w:val="Normal"/>
    <w:next w:val="Normal"/>
    <w:rsid w:val="001361D9"/>
  </w:style>
  <w:style w:type="paragraph" w:styleId="PlainText">
    <w:name w:val="Plain Text"/>
    <w:basedOn w:val="Normal"/>
    <w:rsid w:val="001361D9"/>
    <w:rPr>
      <w:rFonts w:ascii="Courier New" w:hAnsi="Courier New" w:cs="Courier New"/>
      <w:sz w:val="20"/>
      <w:szCs w:val="20"/>
    </w:rPr>
  </w:style>
  <w:style w:type="paragraph" w:styleId="Salutation">
    <w:name w:val="Salutation"/>
    <w:basedOn w:val="Normal"/>
    <w:next w:val="Normal"/>
    <w:rsid w:val="001361D9"/>
  </w:style>
  <w:style w:type="paragraph" w:styleId="Signature">
    <w:name w:val="Signature"/>
    <w:basedOn w:val="Normal"/>
    <w:rsid w:val="001361D9"/>
    <w:pPr>
      <w:ind w:left="4252"/>
    </w:pPr>
  </w:style>
  <w:style w:type="character" w:styleId="Strong">
    <w:name w:val="Strong"/>
    <w:uiPriority w:val="22"/>
    <w:qFormat/>
    <w:rsid w:val="001361D9"/>
    <w:rPr>
      <w:b/>
      <w:bCs/>
    </w:rPr>
  </w:style>
  <w:style w:type="paragraph" w:styleId="Subtitle">
    <w:name w:val="Subtitle"/>
    <w:basedOn w:val="Normal"/>
    <w:qFormat/>
    <w:rsid w:val="001361D9"/>
    <w:pPr>
      <w:spacing w:after="60"/>
      <w:jc w:val="center"/>
      <w:outlineLvl w:val="1"/>
    </w:pPr>
    <w:rPr>
      <w:rFonts w:cs="Arial"/>
      <w:sz w:val="24"/>
    </w:rPr>
  </w:style>
  <w:style w:type="table" w:styleId="Table3Deffects1">
    <w:name w:val="Table 3D effects 1"/>
    <w:basedOn w:val="TableNormal"/>
    <w:rsid w:val="001361D9"/>
    <w:pPr>
      <w:spacing w:line="36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361D9"/>
    <w:pPr>
      <w:spacing w:line="36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361D9"/>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361D9"/>
    <w:pPr>
      <w:spacing w:line="36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361D9"/>
    <w:pPr>
      <w:spacing w:line="36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361D9"/>
    <w:pPr>
      <w:spacing w:line="36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361D9"/>
    <w:pPr>
      <w:spacing w:line="36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361D9"/>
    <w:pPr>
      <w:spacing w:line="36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361D9"/>
    <w:pPr>
      <w:spacing w:line="36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361D9"/>
    <w:pPr>
      <w:spacing w:line="36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361D9"/>
    <w:pPr>
      <w:spacing w:line="36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361D9"/>
    <w:pPr>
      <w:spacing w:line="36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361D9"/>
    <w:pPr>
      <w:spacing w:line="36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361D9"/>
    <w:pPr>
      <w:spacing w:line="36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361D9"/>
    <w:pPr>
      <w:spacing w:line="36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361D9"/>
    <w:pPr>
      <w:spacing w:line="36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361D9"/>
    <w:pPr>
      <w:spacing w:line="36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361D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361D9"/>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361D9"/>
    <w:pPr>
      <w:spacing w:line="36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361D9"/>
    <w:pPr>
      <w:spacing w:line="36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361D9"/>
    <w:pPr>
      <w:spacing w:line="36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361D9"/>
    <w:pPr>
      <w:spacing w:line="36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361D9"/>
    <w:pPr>
      <w:spacing w:line="36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361D9"/>
    <w:pPr>
      <w:spacing w:line="36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361D9"/>
    <w:pPr>
      <w:spacing w:line="36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361D9"/>
    <w:pPr>
      <w:spacing w:line="36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361D9"/>
    <w:pPr>
      <w:spacing w:line="36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361D9"/>
    <w:pPr>
      <w:spacing w:line="36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361D9"/>
    <w:pPr>
      <w:spacing w:line="36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361D9"/>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361D9"/>
    <w:pPr>
      <w:spacing w:line="36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361D9"/>
    <w:pPr>
      <w:spacing w:line="36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361D9"/>
    <w:pPr>
      <w:spacing w:line="36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361D9"/>
    <w:pPr>
      <w:ind w:left="220" w:hanging="220"/>
    </w:pPr>
  </w:style>
  <w:style w:type="paragraph" w:styleId="TableofFigures">
    <w:name w:val="table of figures"/>
    <w:basedOn w:val="Normal"/>
    <w:next w:val="Normal"/>
    <w:semiHidden/>
    <w:rsid w:val="001361D9"/>
  </w:style>
  <w:style w:type="table" w:styleId="TableProfessional">
    <w:name w:val="Table Professional"/>
    <w:basedOn w:val="TableNormal"/>
    <w:rsid w:val="001361D9"/>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361D9"/>
    <w:pPr>
      <w:spacing w:line="36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361D9"/>
    <w:pPr>
      <w:spacing w:line="36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361D9"/>
    <w:pPr>
      <w:spacing w:line="36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361D9"/>
    <w:pPr>
      <w:spacing w:line="36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361D9"/>
    <w:pPr>
      <w:spacing w:line="36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361D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361D9"/>
    <w:pPr>
      <w:spacing w:line="36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361D9"/>
    <w:pPr>
      <w:spacing w:line="36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361D9"/>
    <w:pPr>
      <w:spacing w:line="36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1361D9"/>
    <w:pPr>
      <w:spacing w:before="240" w:after="60"/>
      <w:jc w:val="center"/>
      <w:outlineLvl w:val="0"/>
    </w:pPr>
    <w:rPr>
      <w:rFonts w:cs="Arial"/>
      <w:b/>
      <w:bCs/>
      <w:kern w:val="28"/>
      <w:sz w:val="32"/>
      <w:szCs w:val="32"/>
    </w:rPr>
  </w:style>
  <w:style w:type="paragraph" w:styleId="TOAHeading">
    <w:name w:val="toa heading"/>
    <w:basedOn w:val="Normal"/>
    <w:next w:val="Normal"/>
    <w:semiHidden/>
    <w:rsid w:val="001361D9"/>
    <w:pPr>
      <w:spacing w:before="120"/>
    </w:pPr>
    <w:rPr>
      <w:rFonts w:cs="Arial"/>
      <w:b/>
      <w:bCs/>
      <w:sz w:val="24"/>
    </w:rPr>
  </w:style>
  <w:style w:type="paragraph" w:styleId="TOC1">
    <w:name w:val="toc 1"/>
    <w:basedOn w:val="Normal"/>
    <w:next w:val="Normal"/>
    <w:autoRedefine/>
    <w:semiHidden/>
    <w:rsid w:val="001361D9"/>
  </w:style>
  <w:style w:type="paragraph" w:styleId="TOC2">
    <w:name w:val="toc 2"/>
    <w:basedOn w:val="Normal"/>
    <w:next w:val="Normal"/>
    <w:autoRedefine/>
    <w:semiHidden/>
    <w:rsid w:val="001361D9"/>
    <w:pPr>
      <w:ind w:left="220"/>
    </w:pPr>
  </w:style>
  <w:style w:type="paragraph" w:styleId="TOC3">
    <w:name w:val="toc 3"/>
    <w:basedOn w:val="Normal"/>
    <w:next w:val="Normal"/>
    <w:autoRedefine/>
    <w:semiHidden/>
    <w:rsid w:val="001361D9"/>
    <w:pPr>
      <w:ind w:left="440"/>
    </w:pPr>
  </w:style>
  <w:style w:type="paragraph" w:styleId="TOC4">
    <w:name w:val="toc 4"/>
    <w:basedOn w:val="Normal"/>
    <w:next w:val="Normal"/>
    <w:autoRedefine/>
    <w:semiHidden/>
    <w:rsid w:val="001361D9"/>
    <w:pPr>
      <w:ind w:left="660"/>
    </w:pPr>
  </w:style>
  <w:style w:type="paragraph" w:styleId="TOC5">
    <w:name w:val="toc 5"/>
    <w:basedOn w:val="Normal"/>
    <w:next w:val="Normal"/>
    <w:autoRedefine/>
    <w:semiHidden/>
    <w:rsid w:val="001361D9"/>
    <w:pPr>
      <w:ind w:left="880"/>
    </w:pPr>
  </w:style>
  <w:style w:type="paragraph" w:styleId="TOC6">
    <w:name w:val="toc 6"/>
    <w:basedOn w:val="Normal"/>
    <w:next w:val="Normal"/>
    <w:autoRedefine/>
    <w:semiHidden/>
    <w:rsid w:val="001361D9"/>
    <w:pPr>
      <w:ind w:left="1100"/>
    </w:pPr>
  </w:style>
  <w:style w:type="paragraph" w:styleId="TOC7">
    <w:name w:val="toc 7"/>
    <w:basedOn w:val="Normal"/>
    <w:next w:val="Normal"/>
    <w:autoRedefine/>
    <w:semiHidden/>
    <w:rsid w:val="001361D9"/>
    <w:pPr>
      <w:ind w:left="1320"/>
    </w:pPr>
  </w:style>
  <w:style w:type="paragraph" w:styleId="TOC8">
    <w:name w:val="toc 8"/>
    <w:basedOn w:val="Normal"/>
    <w:next w:val="Normal"/>
    <w:autoRedefine/>
    <w:semiHidden/>
    <w:rsid w:val="001361D9"/>
    <w:pPr>
      <w:ind w:left="1540"/>
    </w:pPr>
  </w:style>
  <w:style w:type="paragraph" w:styleId="TOC9">
    <w:name w:val="toc 9"/>
    <w:basedOn w:val="Normal"/>
    <w:next w:val="Normal"/>
    <w:autoRedefine/>
    <w:semiHidden/>
    <w:rsid w:val="001361D9"/>
    <w:pPr>
      <w:ind w:left="1760"/>
    </w:pPr>
  </w:style>
  <w:style w:type="paragraph" w:styleId="ListParagraph">
    <w:name w:val="List Paragraph"/>
    <w:basedOn w:val="Normal"/>
    <w:uiPriority w:val="34"/>
    <w:qFormat/>
    <w:rsid w:val="00697C1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82237">
      <w:marLeft w:val="0"/>
      <w:marRight w:val="0"/>
      <w:marTop w:val="0"/>
      <w:marBottom w:val="0"/>
      <w:divBdr>
        <w:top w:val="none" w:sz="0" w:space="0" w:color="auto"/>
        <w:left w:val="none" w:sz="0" w:space="0" w:color="auto"/>
        <w:bottom w:val="none" w:sz="0" w:space="0" w:color="auto"/>
        <w:right w:val="none" w:sz="0" w:space="0" w:color="auto"/>
      </w:divBdr>
    </w:div>
    <w:div w:id="422990613">
      <w:bodyDiv w:val="1"/>
      <w:marLeft w:val="0"/>
      <w:marRight w:val="0"/>
      <w:marTop w:val="0"/>
      <w:marBottom w:val="0"/>
      <w:divBdr>
        <w:top w:val="none" w:sz="0" w:space="0" w:color="auto"/>
        <w:left w:val="none" w:sz="0" w:space="0" w:color="auto"/>
        <w:bottom w:val="none" w:sz="0" w:space="0" w:color="auto"/>
        <w:right w:val="none" w:sz="0" w:space="0" w:color="auto"/>
      </w:divBdr>
    </w:div>
    <w:div w:id="592982140">
      <w:bodyDiv w:val="1"/>
      <w:marLeft w:val="0"/>
      <w:marRight w:val="0"/>
      <w:marTop w:val="0"/>
      <w:marBottom w:val="0"/>
      <w:divBdr>
        <w:top w:val="none" w:sz="0" w:space="0" w:color="auto"/>
        <w:left w:val="none" w:sz="0" w:space="0" w:color="auto"/>
        <w:bottom w:val="none" w:sz="0" w:space="0" w:color="auto"/>
        <w:right w:val="none" w:sz="0" w:space="0" w:color="auto"/>
      </w:divBdr>
    </w:div>
    <w:div w:id="622156635">
      <w:bodyDiv w:val="1"/>
      <w:marLeft w:val="0"/>
      <w:marRight w:val="0"/>
      <w:marTop w:val="0"/>
      <w:marBottom w:val="0"/>
      <w:divBdr>
        <w:top w:val="none" w:sz="0" w:space="0" w:color="auto"/>
        <w:left w:val="none" w:sz="0" w:space="0" w:color="auto"/>
        <w:bottom w:val="none" w:sz="0" w:space="0" w:color="auto"/>
        <w:right w:val="none" w:sz="0" w:space="0" w:color="auto"/>
      </w:divBdr>
    </w:div>
    <w:div w:id="673268786">
      <w:bodyDiv w:val="1"/>
      <w:marLeft w:val="0"/>
      <w:marRight w:val="0"/>
      <w:marTop w:val="0"/>
      <w:marBottom w:val="0"/>
      <w:divBdr>
        <w:top w:val="none" w:sz="0" w:space="0" w:color="auto"/>
        <w:left w:val="none" w:sz="0" w:space="0" w:color="auto"/>
        <w:bottom w:val="none" w:sz="0" w:space="0" w:color="auto"/>
        <w:right w:val="none" w:sz="0" w:space="0" w:color="auto"/>
      </w:divBdr>
    </w:div>
    <w:div w:id="767969159">
      <w:bodyDiv w:val="1"/>
      <w:marLeft w:val="0"/>
      <w:marRight w:val="0"/>
      <w:marTop w:val="0"/>
      <w:marBottom w:val="0"/>
      <w:divBdr>
        <w:top w:val="none" w:sz="0" w:space="0" w:color="auto"/>
        <w:left w:val="none" w:sz="0" w:space="0" w:color="auto"/>
        <w:bottom w:val="none" w:sz="0" w:space="0" w:color="auto"/>
        <w:right w:val="none" w:sz="0" w:space="0" w:color="auto"/>
      </w:divBdr>
    </w:div>
    <w:div w:id="1163861701">
      <w:bodyDiv w:val="1"/>
      <w:marLeft w:val="0"/>
      <w:marRight w:val="0"/>
      <w:marTop w:val="0"/>
      <w:marBottom w:val="0"/>
      <w:divBdr>
        <w:top w:val="none" w:sz="0" w:space="0" w:color="auto"/>
        <w:left w:val="none" w:sz="0" w:space="0" w:color="auto"/>
        <w:bottom w:val="none" w:sz="0" w:space="0" w:color="auto"/>
        <w:right w:val="none" w:sz="0" w:space="0" w:color="auto"/>
      </w:divBdr>
    </w:div>
    <w:div w:id="1465387014">
      <w:marLeft w:val="0"/>
      <w:marRight w:val="0"/>
      <w:marTop w:val="0"/>
      <w:marBottom w:val="0"/>
      <w:divBdr>
        <w:top w:val="none" w:sz="0" w:space="0" w:color="auto"/>
        <w:left w:val="none" w:sz="0" w:space="0" w:color="auto"/>
        <w:bottom w:val="none" w:sz="0" w:space="0" w:color="auto"/>
        <w:right w:val="none" w:sz="0" w:space="0" w:color="auto"/>
      </w:divBdr>
    </w:div>
    <w:div w:id="1686517174">
      <w:bodyDiv w:val="1"/>
      <w:marLeft w:val="0"/>
      <w:marRight w:val="0"/>
      <w:marTop w:val="0"/>
      <w:marBottom w:val="0"/>
      <w:divBdr>
        <w:top w:val="none" w:sz="0" w:space="0" w:color="auto"/>
        <w:left w:val="none" w:sz="0" w:space="0" w:color="auto"/>
        <w:bottom w:val="none" w:sz="0" w:space="0" w:color="auto"/>
        <w:right w:val="none" w:sz="0" w:space="0" w:color="auto"/>
      </w:divBdr>
    </w:div>
    <w:div w:id="1941182580">
      <w:bodyDiv w:val="1"/>
      <w:marLeft w:val="0"/>
      <w:marRight w:val="0"/>
      <w:marTop w:val="0"/>
      <w:marBottom w:val="0"/>
      <w:divBdr>
        <w:top w:val="none" w:sz="0" w:space="0" w:color="auto"/>
        <w:left w:val="none" w:sz="0" w:space="0" w:color="auto"/>
        <w:bottom w:val="none" w:sz="0" w:space="0" w:color="auto"/>
        <w:right w:val="none" w:sz="0" w:space="0" w:color="auto"/>
      </w:divBdr>
    </w:div>
    <w:div w:id="19842399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harlequinfloor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475DFC1-C881-46B8-BCDA-D510E14A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8076</Words>
  <Characters>46034</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Conditions of Sale</vt:lpstr>
    </vt:vector>
  </TitlesOfParts>
  <Company>asb law LLP</Company>
  <LinksUpToDate>false</LinksUpToDate>
  <CharactersWithSpaces>54002</CharactersWithSpaces>
  <SharedDoc>false</SharedDoc>
  <HLinks>
    <vt:vector size="6" baseType="variant">
      <vt:variant>
        <vt:i4>2031657</vt:i4>
      </vt:variant>
      <vt:variant>
        <vt:i4>129</vt:i4>
      </vt:variant>
      <vt:variant>
        <vt:i4>0</vt:i4>
      </vt:variant>
      <vt:variant>
        <vt:i4>5</vt:i4>
      </vt:variant>
      <vt:variant>
        <vt:lpwstr>mailto:enquiries@harlequinfloors.com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Sale</dc:title>
  <dc:subject/>
  <dc:creator>Practical Law Company</dc:creator>
  <cp:keywords/>
  <dc:description/>
  <cp:lastModifiedBy>Steve Green</cp:lastModifiedBy>
  <cp:revision>3</cp:revision>
  <cp:lastPrinted>2018-04-06T16:22:00Z</cp:lastPrinted>
  <dcterms:created xsi:type="dcterms:W3CDTF">2019-08-28T14:58:00Z</dcterms:created>
  <dcterms:modified xsi:type="dcterms:W3CDTF">2019-08-28T15:06:00Z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-1970750947</vt:i4>
  </property>
  <property fmtid="{D5CDD505-2E9C-101B-9397-08002B2CF9AE}" pid="3" name="_NewReviewCycle">
    <vt:lpwstr/>
  </property>
  <property fmtid="{D5CDD505-2E9C-101B-9397-08002B2CF9AE}" pid="4" name="_EmailSubject">
    <vt:lpwstr>Harlequin Floors - review/creation of various commercial contracts, etc. (asb law Ref:596790/1)</vt:lpwstr>
  </property>
  <property fmtid="{D5CDD505-2E9C-101B-9397-08002B2CF9AE}" pid="5" name="_AuthorEmail">
    <vt:lpwstr>Christopher.Wilson@asb-law.com</vt:lpwstr>
  </property>
  <property fmtid="{D5CDD505-2E9C-101B-9397-08002B2CF9AE}" pid="6" name="_AuthorEmailDisplayName">
    <vt:lpwstr>Christopher Wilson</vt:lpwstr>
  </property>
  <property fmtid="{D5CDD505-2E9C-101B-9397-08002B2CF9AE}" pid="7" name="_PreviousAdHocReviewCycleID">
    <vt:i4>-1300079946</vt:i4>
  </property>
  <property fmtid="{D5CDD505-2E9C-101B-9397-08002B2CF9AE}" pid="8" name="OPVersion">
    <vt:i4>1</vt:i4>
  </property>
  <property fmtid="{D5CDD505-2E9C-101B-9397-08002B2CF9AE}" pid="9" name="OPVerTxt">
    <vt:lpwstr>2</vt:lpwstr>
  </property>
  <property fmtid="{D5CDD505-2E9C-101B-9397-08002B2CF9AE}" pid="10" name="_ReviewingToolsShownOnce">
    <vt:lpwstr/>
  </property>
</Properties>
</file>