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A6A3" w14:textId="280E5B7B" w:rsidR="00CC770A" w:rsidRPr="00A76247" w:rsidRDefault="00CC770A" w:rsidP="00CC770A">
      <w:pPr>
        <w:pStyle w:val="Default"/>
        <w:jc w:val="center"/>
        <w:rPr>
          <w:rFonts w:ascii="Tahoma" w:eastAsia="Microsoft JhengHei" w:hAnsi="Tahoma" w:cs="Tahoma"/>
          <w:b/>
          <w:bCs/>
          <w:color w:val="auto"/>
          <w:sz w:val="23"/>
          <w:szCs w:val="23"/>
        </w:rPr>
      </w:pPr>
      <w:r w:rsidRPr="00A76247">
        <w:rPr>
          <w:rFonts w:ascii="Tahoma" w:eastAsia="Microsoft JhengHei" w:hAnsi="Tahoma" w:cs="Tahoma"/>
          <w:b/>
          <w:bCs/>
          <w:color w:val="auto"/>
          <w:sz w:val="23"/>
          <w:szCs w:val="23"/>
        </w:rPr>
        <w:t>HARLEQUIN CASCADE</w:t>
      </w:r>
    </w:p>
    <w:p w14:paraId="75A8CE76" w14:textId="237389E0" w:rsidR="00CC770A" w:rsidRPr="00A76247" w:rsidRDefault="00832233" w:rsidP="00CC770A">
      <w:pPr>
        <w:pStyle w:val="Default"/>
        <w:jc w:val="center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永久安裝指引</w:t>
      </w:r>
    </w:p>
    <w:p w14:paraId="692EFED0" w14:textId="72CBE1BF" w:rsidR="000C294D" w:rsidRPr="00A76247" w:rsidRDefault="003463C1" w:rsidP="00CC770A">
      <w:pPr>
        <w:pStyle w:val="Default"/>
        <w:jc w:val="center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>
        <w:rPr>
          <w:rFonts w:ascii="Microsoft JhengHei" w:eastAsia="Microsoft JhengHei" w:hAnsi="Microsoft JhengHei" w:cs="Tahoma"/>
          <w:noProof/>
          <w:color w:val="auto"/>
          <w:sz w:val="23"/>
          <w:szCs w:val="23"/>
        </w:rPr>
        <w:pict w14:anchorId="512307F6">
          <v:roundrect id="_x0000_s1026" style="position:absolute;left:0;text-align:left;margin-left:-9.75pt;margin-top:4.5pt;width:522pt;height:60pt;z-index:-251658240" arcsize="10923f"/>
        </w:pict>
      </w:r>
    </w:p>
    <w:p w14:paraId="1F850FD9" w14:textId="539BC470" w:rsidR="00832233" w:rsidRPr="00A76247" w:rsidRDefault="00832233" w:rsidP="00832233">
      <w:pPr>
        <w:spacing w:line="340" w:lineRule="exact"/>
        <w:rPr>
          <w:rFonts w:ascii="Microsoft JhengHei" w:eastAsia="Microsoft JhengHei" w:hAnsi="Microsoft JhengHei"/>
          <w:sz w:val="23"/>
          <w:szCs w:val="23"/>
        </w:rPr>
      </w:pPr>
      <w:r w:rsidRPr="00A76247">
        <w:rPr>
          <w:rFonts w:ascii="Tahoma" w:eastAsia="Microsoft JhengHei" w:hAnsi="Tahoma" w:cs="Tahoma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hint="eastAsia"/>
          <w:sz w:val="23"/>
          <w:szCs w:val="23"/>
        </w:rPr>
        <w:t>努力確保將每一卷地膠都是</w:t>
      </w:r>
      <w:r w:rsidRPr="00A76247">
        <w:rPr>
          <w:rFonts w:ascii="Microsoft JhengHei" w:eastAsia="Microsoft JhengHei" w:hAnsi="Microsoft JhengHei" w:cs="Arial" w:hint="eastAsia"/>
          <w:sz w:val="23"/>
          <w:szCs w:val="23"/>
        </w:rPr>
        <w:t>全</w:t>
      </w:r>
      <w:r w:rsidRPr="00A76247">
        <w:rPr>
          <w:rFonts w:ascii="Microsoft JhengHei" w:eastAsia="Microsoft JhengHei" w:hAnsi="Microsoft JhengHei" w:cs="Arial"/>
          <w:sz w:val="23"/>
          <w:szCs w:val="23"/>
        </w:rPr>
        <w:t>新</w:t>
      </w:r>
      <w:r w:rsidRPr="00A76247">
        <w:rPr>
          <w:rFonts w:ascii="Microsoft JhengHei" w:eastAsia="Microsoft JhengHei" w:hAnsi="Microsoft JhengHei" w:cs="Microsoft JhengHei" w:hint="eastAsia"/>
          <w:sz w:val="23"/>
          <w:szCs w:val="23"/>
        </w:rPr>
        <w:t>的</w:t>
      </w:r>
      <w:r w:rsidRPr="00A76247">
        <w:rPr>
          <w:rFonts w:ascii="Microsoft JhengHei" w:eastAsia="Microsoft JhengHei" w:hAnsi="Microsoft JhengHei" w:hint="eastAsia"/>
          <w:sz w:val="23"/>
          <w:szCs w:val="23"/>
        </w:rPr>
        <w:t xml:space="preserve">，但是，可能會出現訂購錯誤或顏色差異。 </w:t>
      </w:r>
      <w:r w:rsidRPr="00A76247">
        <w:rPr>
          <w:rFonts w:ascii="Microsoft JhengHei" w:eastAsia="Microsoft JhengHei" w:hAnsi="Microsoft JhengHei"/>
          <w:sz w:val="23"/>
          <w:szCs w:val="23"/>
        </w:rPr>
        <w:br/>
      </w:r>
      <w:r w:rsidRPr="00A76247">
        <w:rPr>
          <w:rFonts w:ascii="Microsoft JhengHei" w:eastAsia="Microsoft JhengHei" w:hAnsi="Microsoft JhengHei" w:hint="eastAsia"/>
          <w:sz w:val="23"/>
          <w:szCs w:val="23"/>
        </w:rPr>
        <w:t>在切割或使用任何地膠之前，請檢查整個訂單，並參閱</w:t>
      </w:r>
      <w:r w:rsidRPr="00A76247">
        <w:rPr>
          <w:rFonts w:ascii="Tahoma" w:eastAsia="Microsoft JhengHei" w:hAnsi="Tahoma" w:cs="Tahoma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hint="eastAsia"/>
          <w:sz w:val="23"/>
          <w:szCs w:val="23"/>
        </w:rPr>
        <w:t>退貨政策。</w:t>
      </w:r>
    </w:p>
    <w:p w14:paraId="2A411EE2" w14:textId="1F4A7B67" w:rsidR="000C294D" w:rsidRPr="00A76247" w:rsidRDefault="000C294D" w:rsidP="00CC770A">
      <w:pPr>
        <w:pStyle w:val="Default"/>
        <w:rPr>
          <w:rFonts w:ascii="Tahoma" w:eastAsia="Microsoft JhengHei" w:hAnsi="Tahoma" w:cs="Tahoma"/>
          <w:b/>
          <w:bCs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="00CC770A" w:rsidRPr="00A76247">
        <w:rPr>
          <w:rFonts w:ascii="Tahoma" w:eastAsia="Microsoft JhengHei" w:hAnsi="Tahoma" w:cs="Tahoma"/>
          <w:b/>
          <w:bCs/>
          <w:color w:val="auto"/>
          <w:sz w:val="23"/>
          <w:szCs w:val="23"/>
        </w:rPr>
        <w:t>HARLEQUIN CASCADE</w:t>
      </w:r>
    </w:p>
    <w:p w14:paraId="19B378EF" w14:textId="1AB93D34" w:rsidR="00CC770A" w:rsidRPr="00A76247" w:rsidRDefault="00CC770A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Tahoma" w:eastAsia="Microsoft JhengHei" w:hAnsi="Tahoma" w:cs="Tahoma"/>
          <w:color w:val="auto"/>
          <w:sz w:val="23"/>
          <w:szCs w:val="23"/>
        </w:rPr>
        <w:t>Harlequin Cascade</w:t>
      </w:r>
      <w:r w:rsidR="00832233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是一種高質量片裝的地膠。 它是由塑化</w:t>
      </w:r>
      <w:r w:rsidR="00832233" w:rsidRPr="00A76247">
        <w:rPr>
          <w:rFonts w:ascii="Tahoma" w:eastAsia="Microsoft JhengHei" w:hAnsi="Tahoma" w:cs="Tahoma"/>
          <w:color w:val="auto"/>
          <w:sz w:val="23"/>
          <w:szCs w:val="23"/>
        </w:rPr>
        <w:t>PVC</w:t>
      </w:r>
      <w:r w:rsidR="00832233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（聚氯乙烯）片材製成的複合產品，中間有強</w:t>
      </w:r>
      <w:r w:rsidR="00832233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  <w:lang w:eastAsia="zh-HK"/>
        </w:rPr>
        <w:t>化</w:t>
      </w:r>
      <w:r w:rsidR="00832233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礦物纖維夾層，以提高強度和穩定性。 以卷裝形式提供，適用於暫時性或永久安裝。 本產品由PVC樹脂，增塑劑，顏料和礦物纖維中間層組成。</w:t>
      </w:r>
      <w:r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t xml:space="preserve"> </w:t>
      </w:r>
    </w:p>
    <w:p w14:paraId="63FFB115" w14:textId="77777777" w:rsidR="00CC770A" w:rsidRPr="00A76247" w:rsidRDefault="00CC770A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</w:p>
    <w:p w14:paraId="2CFD124E" w14:textId="6842C25B" w:rsidR="00CC770A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永久安裝前的準備</w:t>
      </w:r>
      <w:r w:rsidR="000C294D"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在安裝之前，將地板展開並在18ºC至27ºC的恆定溫度下至少適應48小時。</w:t>
      </w:r>
    </w:p>
    <w:p w14:paraId="78F7B538" w14:textId="43D7D6AF" w:rsidR="00832233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對於多孔或吸收度高的的底層地板，建議使用不含石膏但具有足夠耐點載荷性的底塗層，粘結劑或合適的流平化合物，例如</w:t>
      </w:r>
      <w:r w:rsidRPr="00A76247">
        <w:rPr>
          <w:rFonts w:ascii="Tahoma" w:eastAsia="Microsoft JhengHei" w:hAnsi="Tahoma" w:cs="Tahoma"/>
          <w:color w:val="auto"/>
          <w:sz w:val="23"/>
          <w:szCs w:val="23"/>
        </w:rPr>
        <w:t>F Ball Stopgap Pro 1200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。</w:t>
      </w:r>
    </w:p>
    <w:p w14:paraId="1CE22ED5" w14:textId="711AB852" w:rsidR="00832233" w:rsidRPr="00A76247" w:rsidRDefault="00A24BAC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可使用</w:t>
      </w:r>
      <w:r w:rsidR="00832233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硬石膏和灰泥塗料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作</w:t>
      </w:r>
      <w:r w:rsidR="00832233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底漆處理。</w:t>
      </w:r>
    </w:p>
    <w:p w14:paraId="37303746" w14:textId="6A481902" w:rsidR="00CC770A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找平化合物應至少塗3mm厚。</w:t>
      </w:r>
    </w:p>
    <w:p w14:paraId="6AF4544A" w14:textId="77777777" w:rsidR="00832233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</w:p>
    <w:p w14:paraId="5D0F33F9" w14:textId="53DB3108" w:rsidR="00CC770A" w:rsidRPr="00A76247" w:rsidRDefault="00832233" w:rsidP="00CC770A">
      <w:pPr>
        <w:pStyle w:val="Default"/>
        <w:rPr>
          <w:rFonts w:ascii="Microsoft JhengHei" w:eastAsia="Microsoft JhengHei" w:hAnsi="Microsoft JhengHei" w:cs="Tahoma"/>
          <w:b/>
          <w:bCs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地熱</w:t>
      </w:r>
    </w:p>
    <w:p w14:paraId="60B09FED" w14:textId="176EDFD4" w:rsidR="00CC770A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在安裝前至少48小時應關閉地板下的暖氣，並在安裝後48小時保持關閉狀態。</w:t>
      </w:r>
      <w:r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底層地板的相對濕度不應超過75％。</w:t>
      </w:r>
    </w:p>
    <w:p w14:paraId="1E469ED5" w14:textId="77777777" w:rsidR="00CC770A" w:rsidRPr="00A76247" w:rsidRDefault="00CC770A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</w:p>
    <w:p w14:paraId="41437958" w14:textId="44F7069E" w:rsidR="00832233" w:rsidRPr="00A76247" w:rsidRDefault="00832233" w:rsidP="00CC770A">
      <w:pPr>
        <w:pStyle w:val="Default"/>
        <w:rPr>
          <w:rFonts w:ascii="Microsoft JhengHei" w:eastAsia="Microsoft JhengHei" w:hAnsi="Microsoft JhengHei" w:cs="Tahoma"/>
          <w:b/>
          <w:bCs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確定底層地板上的水分含量</w:t>
      </w:r>
    </w:p>
    <w:p w14:paraId="77C6B0F7" w14:textId="4F170189" w:rsidR="00CC770A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對於大面積的底層地板，應使用</w:t>
      </w:r>
      <w:r w:rsidRPr="00A76247">
        <w:rPr>
          <w:rFonts w:ascii="Tahoma" w:eastAsia="Microsoft JhengHei" w:hAnsi="Tahoma" w:cs="Tahoma"/>
          <w:color w:val="auto"/>
          <w:sz w:val="23"/>
          <w:szCs w:val="23"/>
        </w:rPr>
        <w:t>CM-meter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或氯化鈣測試確定底層地板的含水量，對於木質底層地板，則應使用木材濕度測量設備進行確定（有關最大允許含水量，請參見下頁表格）。</w:t>
      </w:r>
      <w:r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對於大面積的底層地板，則應在不同深度進行濕度測試，並且不得超過最大允許水分含量。</w:t>
      </w:r>
    </w:p>
    <w:p w14:paraId="1C7FE074" w14:textId="77777777" w:rsidR="00CC770A" w:rsidRPr="00A76247" w:rsidRDefault="00CC770A" w:rsidP="00CC770A">
      <w:pPr>
        <w:pStyle w:val="Default"/>
        <w:rPr>
          <w:rFonts w:ascii="Microsoft JhengHei" w:eastAsia="Microsoft JhengHei" w:hAnsi="Microsoft JhengHei" w:cstheme="minorBidi"/>
          <w:color w:val="auto"/>
          <w:sz w:val="23"/>
          <w:szCs w:val="23"/>
        </w:rPr>
      </w:pPr>
    </w:p>
    <w:p w14:paraId="70D28B31" w14:textId="65160940" w:rsidR="00CC770A" w:rsidRPr="00A76247" w:rsidRDefault="00CC770A" w:rsidP="00CC770A">
      <w:pPr>
        <w:pStyle w:val="Default"/>
        <w:rPr>
          <w:rFonts w:ascii="Microsoft JhengHei" w:eastAsia="Microsoft JhengHei" w:hAnsi="Microsoft JhengHei"/>
          <w:sz w:val="23"/>
          <w:szCs w:val="23"/>
        </w:rPr>
      </w:pPr>
      <w:r w:rsidRPr="00A76247">
        <w:rPr>
          <w:rFonts w:ascii="Microsoft JhengHei" w:eastAsia="Microsoft JhengHei" w:hAnsi="Microsoft JhengHei" w:cstheme="minorBidi"/>
          <w:color w:val="auto"/>
          <w:sz w:val="23"/>
          <w:szCs w:val="23"/>
        </w:rPr>
        <w:t xml:space="preserve"> </w:t>
      </w:r>
    </w:p>
    <w:p w14:paraId="5832DAD3" w14:textId="77777777" w:rsidR="00CC770A" w:rsidRPr="00A76247" w:rsidRDefault="00CC770A" w:rsidP="00CC770A">
      <w:pPr>
        <w:pStyle w:val="Default"/>
        <w:rPr>
          <w:rFonts w:ascii="Microsoft JhengHei" w:eastAsia="Microsoft JhengHei" w:hAnsi="Microsoft JhengHei" w:cstheme="minorBidi"/>
          <w:color w:val="auto"/>
          <w:sz w:val="23"/>
          <w:szCs w:val="23"/>
        </w:rPr>
      </w:pPr>
    </w:p>
    <w:tbl>
      <w:tblPr>
        <w:tblStyle w:val="TableGrid"/>
        <w:tblW w:w="0" w:type="auto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2077"/>
      </w:tblGrid>
      <w:tr w:rsidR="00C57754" w:rsidRPr="00A76247" w14:paraId="5CFD4020" w14:textId="21095386" w:rsidTr="00204D3D">
        <w:trPr>
          <w:trHeight w:val="576"/>
        </w:trPr>
        <w:tc>
          <w:tcPr>
            <w:tcW w:w="6965" w:type="dxa"/>
            <w:gridSpan w:val="2"/>
          </w:tcPr>
          <w:p w14:paraId="7DD5F00D" w14:textId="4D1B6970" w:rsidR="00C57754" w:rsidRPr="00A76247" w:rsidRDefault="00832233" w:rsidP="00832233">
            <w:pPr>
              <w:pStyle w:val="Default"/>
              <w:pageBreakBefore/>
              <w:jc w:val="center"/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</w:pPr>
            <w:proofErr w:type="spellStart"/>
            <w:r w:rsidRPr="00A76247">
              <w:rPr>
                <w:rFonts w:ascii="Microsoft JhengHei" w:eastAsia="Microsoft JhengHei" w:hAnsi="Microsoft JhengHei" w:cs="Tahoma" w:hint="eastAsia"/>
                <w:color w:val="auto"/>
                <w:sz w:val="23"/>
                <w:szCs w:val="23"/>
              </w:rPr>
              <w:lastRenderedPageBreak/>
              <w:t>最大允許水分含量</w:t>
            </w:r>
            <w:proofErr w:type="spellEnd"/>
          </w:p>
        </w:tc>
      </w:tr>
      <w:tr w:rsidR="000C294D" w:rsidRPr="00A76247" w14:paraId="086F48D8" w14:textId="233D9EBD" w:rsidTr="00204D3D">
        <w:trPr>
          <w:trHeight w:val="273"/>
        </w:trPr>
        <w:tc>
          <w:tcPr>
            <w:tcW w:w="4888" w:type="dxa"/>
          </w:tcPr>
          <w:p w14:paraId="63532996" w14:textId="4EF497E2" w:rsidR="000C294D" w:rsidRPr="00A76247" w:rsidRDefault="00832233" w:rsidP="00192C33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proofErr w:type="spellStart"/>
            <w:r w:rsidRPr="00A76247">
              <w:rPr>
                <w:rFonts w:ascii="Microsoft JhengHei" w:eastAsia="Microsoft JhengHei" w:hAnsi="Microsoft JhengHei" w:cs="Tahoma" w:hint="eastAsia"/>
                <w:color w:val="auto"/>
                <w:sz w:val="23"/>
                <w:szCs w:val="23"/>
              </w:rPr>
              <w:t>水泥找平層</w:t>
            </w:r>
            <w:proofErr w:type="spellEnd"/>
          </w:p>
        </w:tc>
        <w:tc>
          <w:tcPr>
            <w:tcW w:w="2077" w:type="dxa"/>
          </w:tcPr>
          <w:p w14:paraId="0DFF7DD3" w14:textId="173C4F02" w:rsidR="000C294D" w:rsidRPr="00A76247" w:rsidRDefault="00C57754" w:rsidP="000C294D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r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2.5%</w:t>
            </w:r>
          </w:p>
        </w:tc>
      </w:tr>
      <w:tr w:rsidR="000C294D" w:rsidRPr="00A76247" w14:paraId="2CD6F0FB" w14:textId="074C7368" w:rsidTr="00204D3D">
        <w:trPr>
          <w:trHeight w:val="289"/>
        </w:trPr>
        <w:tc>
          <w:tcPr>
            <w:tcW w:w="4888" w:type="dxa"/>
          </w:tcPr>
          <w:p w14:paraId="304A48C8" w14:textId="440F0199" w:rsidR="000C294D" w:rsidRPr="00A76247" w:rsidRDefault="00832233" w:rsidP="00192C33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r w:rsidRPr="00A76247">
              <w:rPr>
                <w:rFonts w:ascii="Microsoft JhengHei" w:eastAsia="Microsoft JhengHei" w:hAnsi="Microsoft JhengHei" w:cs="Tahoma" w:hint="eastAsia"/>
                <w:color w:val="auto"/>
                <w:sz w:val="23"/>
                <w:szCs w:val="23"/>
                <w:lang w:eastAsia="zh-TW"/>
              </w:rPr>
              <w:t>天花或放射性暖氣</w:t>
            </w:r>
          </w:p>
        </w:tc>
        <w:tc>
          <w:tcPr>
            <w:tcW w:w="2077" w:type="dxa"/>
          </w:tcPr>
          <w:p w14:paraId="1AF40BFD" w14:textId="4591DBA7" w:rsidR="000C294D" w:rsidRPr="00A76247" w:rsidRDefault="00C57754" w:rsidP="000C294D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r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1.8%</w:t>
            </w:r>
          </w:p>
        </w:tc>
      </w:tr>
      <w:tr w:rsidR="000C294D" w:rsidRPr="00A76247" w14:paraId="6C617579" w14:textId="3D569471" w:rsidTr="00204D3D">
        <w:trPr>
          <w:trHeight w:val="289"/>
        </w:trPr>
        <w:tc>
          <w:tcPr>
            <w:tcW w:w="4888" w:type="dxa"/>
          </w:tcPr>
          <w:p w14:paraId="4CE79C3C" w14:textId="32895F71" w:rsidR="000C294D" w:rsidRPr="00A76247" w:rsidRDefault="00832233" w:rsidP="00192C33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proofErr w:type="spellStart"/>
            <w:r w:rsidRPr="00A76247">
              <w:rPr>
                <w:rFonts w:ascii="Microsoft JhengHei" w:eastAsia="Microsoft JhengHei" w:hAnsi="Microsoft JhengHei" w:cs="Tahoma" w:hint="eastAsia"/>
                <w:color w:val="auto"/>
                <w:sz w:val="23"/>
                <w:szCs w:val="23"/>
              </w:rPr>
              <w:t>含浮石的水泥塗料</w:t>
            </w:r>
            <w:proofErr w:type="spellEnd"/>
          </w:p>
        </w:tc>
        <w:tc>
          <w:tcPr>
            <w:tcW w:w="2077" w:type="dxa"/>
          </w:tcPr>
          <w:p w14:paraId="3D8975E3" w14:textId="4D53A685" w:rsidR="000C294D" w:rsidRPr="00A76247" w:rsidRDefault="00C57754" w:rsidP="000C294D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r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3.5%</w:t>
            </w:r>
          </w:p>
        </w:tc>
      </w:tr>
      <w:tr w:rsidR="000C294D" w:rsidRPr="00A76247" w14:paraId="68351197" w14:textId="2D8097CF" w:rsidTr="00204D3D">
        <w:trPr>
          <w:trHeight w:val="273"/>
        </w:trPr>
        <w:tc>
          <w:tcPr>
            <w:tcW w:w="4888" w:type="dxa"/>
          </w:tcPr>
          <w:p w14:paraId="71E48E54" w14:textId="09A43E2E" w:rsidR="000C294D" w:rsidRPr="00A76247" w:rsidRDefault="00832233" w:rsidP="00192C33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  <w:lang w:eastAsia="zh-TW"/>
              </w:rPr>
            </w:pPr>
            <w:r w:rsidRPr="00A76247">
              <w:rPr>
                <w:rFonts w:ascii="Microsoft JhengHei" w:eastAsia="Microsoft JhengHei" w:hAnsi="Microsoft JhengHei" w:cs="Tahoma" w:hint="eastAsia"/>
                <w:color w:val="auto"/>
                <w:sz w:val="23"/>
                <w:szCs w:val="23"/>
                <w:lang w:eastAsia="zh-TW"/>
              </w:rPr>
              <w:t>水泥粘結的冷瀝青乳液</w:t>
            </w:r>
          </w:p>
        </w:tc>
        <w:tc>
          <w:tcPr>
            <w:tcW w:w="2077" w:type="dxa"/>
          </w:tcPr>
          <w:p w14:paraId="394C9B18" w14:textId="25E105FF" w:rsidR="000C294D" w:rsidRPr="00A76247" w:rsidRDefault="00C57754" w:rsidP="000C294D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r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2.8%</w:t>
            </w:r>
          </w:p>
        </w:tc>
      </w:tr>
      <w:tr w:rsidR="000C294D" w:rsidRPr="00A76247" w14:paraId="6F51A4CA" w14:textId="71D597E6" w:rsidTr="00204D3D">
        <w:trPr>
          <w:trHeight w:val="289"/>
        </w:trPr>
        <w:tc>
          <w:tcPr>
            <w:tcW w:w="4888" w:type="dxa"/>
          </w:tcPr>
          <w:p w14:paraId="56F0CF68" w14:textId="03CFEFC8" w:rsidR="000C294D" w:rsidRPr="00A76247" w:rsidRDefault="00832233" w:rsidP="00192C33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proofErr w:type="spellStart"/>
            <w:r w:rsidRPr="00A76247">
              <w:rPr>
                <w:rFonts w:ascii="Microsoft JhengHei" w:eastAsia="Microsoft JhengHei" w:hAnsi="Microsoft JhengHei" w:cs="Tahoma" w:hint="eastAsia"/>
                <w:color w:val="auto"/>
                <w:sz w:val="23"/>
                <w:szCs w:val="23"/>
              </w:rPr>
              <w:t>硬石膏表面塗料小於</w:t>
            </w:r>
            <w:proofErr w:type="spellEnd"/>
          </w:p>
        </w:tc>
        <w:tc>
          <w:tcPr>
            <w:tcW w:w="2077" w:type="dxa"/>
          </w:tcPr>
          <w:p w14:paraId="2A31536F" w14:textId="4D10EE14" w:rsidR="000C294D" w:rsidRPr="00A76247" w:rsidRDefault="00C57754" w:rsidP="000C294D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r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0.8%</w:t>
            </w:r>
          </w:p>
        </w:tc>
      </w:tr>
      <w:tr w:rsidR="000C294D" w:rsidRPr="00A76247" w14:paraId="6F979D9E" w14:textId="334064C4" w:rsidTr="00204D3D">
        <w:trPr>
          <w:trHeight w:val="273"/>
        </w:trPr>
        <w:tc>
          <w:tcPr>
            <w:tcW w:w="4888" w:type="dxa"/>
          </w:tcPr>
          <w:p w14:paraId="2A2BDBAF" w14:textId="75F4BA32" w:rsidR="000C294D" w:rsidRPr="00A76247" w:rsidRDefault="00832233" w:rsidP="00192C33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proofErr w:type="spellStart"/>
            <w:r w:rsidRPr="00A76247">
              <w:rPr>
                <w:rFonts w:ascii="Microsoft JhengHei" w:eastAsia="Microsoft JhengHei" w:hAnsi="Microsoft JhengHei" w:cs="Tahoma" w:hint="eastAsia"/>
                <w:color w:val="auto"/>
                <w:sz w:val="23"/>
                <w:szCs w:val="23"/>
              </w:rPr>
              <w:t>無水吸收塗料</w:t>
            </w:r>
            <w:proofErr w:type="spellEnd"/>
          </w:p>
        </w:tc>
        <w:tc>
          <w:tcPr>
            <w:tcW w:w="2077" w:type="dxa"/>
          </w:tcPr>
          <w:p w14:paraId="48667E95" w14:textId="19D9262B" w:rsidR="000C294D" w:rsidRPr="00A76247" w:rsidRDefault="00C57754" w:rsidP="000C294D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r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0</w:t>
            </w:r>
            <w:r w:rsidR="00621214"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.</w:t>
            </w:r>
            <w:r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5%</w:t>
            </w:r>
          </w:p>
        </w:tc>
      </w:tr>
      <w:tr w:rsidR="000C294D" w:rsidRPr="00A76247" w14:paraId="1446DB40" w14:textId="47422B3F" w:rsidTr="00204D3D">
        <w:trPr>
          <w:trHeight w:val="289"/>
        </w:trPr>
        <w:tc>
          <w:tcPr>
            <w:tcW w:w="4888" w:type="dxa"/>
          </w:tcPr>
          <w:p w14:paraId="26869675" w14:textId="14407950" w:rsidR="000C294D" w:rsidRPr="00A76247" w:rsidRDefault="00832233" w:rsidP="00192C33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proofErr w:type="spellStart"/>
            <w:r w:rsidRPr="00A76247">
              <w:rPr>
                <w:rFonts w:ascii="Microsoft JhengHei" w:eastAsia="Microsoft JhengHei" w:hAnsi="Microsoft JhengHei" w:cs="Tahoma" w:hint="eastAsia"/>
                <w:color w:val="auto"/>
                <w:sz w:val="23"/>
                <w:szCs w:val="23"/>
              </w:rPr>
              <w:t>石膏塗料少於</w:t>
            </w:r>
            <w:proofErr w:type="spellEnd"/>
          </w:p>
        </w:tc>
        <w:tc>
          <w:tcPr>
            <w:tcW w:w="2077" w:type="dxa"/>
          </w:tcPr>
          <w:p w14:paraId="5081E082" w14:textId="59D9883D" w:rsidR="000C294D" w:rsidRPr="00A76247" w:rsidRDefault="00C57754" w:rsidP="000C294D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r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1.0%</w:t>
            </w:r>
          </w:p>
        </w:tc>
      </w:tr>
      <w:tr w:rsidR="000C294D" w:rsidRPr="00A76247" w14:paraId="640F8967" w14:textId="1A92A895" w:rsidTr="00204D3D">
        <w:trPr>
          <w:trHeight w:val="289"/>
        </w:trPr>
        <w:tc>
          <w:tcPr>
            <w:tcW w:w="4888" w:type="dxa"/>
          </w:tcPr>
          <w:p w14:paraId="7D55EA6E" w14:textId="61210555" w:rsidR="000C294D" w:rsidRPr="00A76247" w:rsidRDefault="00832233" w:rsidP="00192C33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proofErr w:type="spellStart"/>
            <w:r w:rsidRPr="00A76247">
              <w:rPr>
                <w:rFonts w:ascii="Microsoft JhengHei" w:eastAsia="Microsoft JhengHei" w:hAnsi="Microsoft JhengHei" w:cs="Tahoma" w:hint="eastAsia"/>
                <w:color w:val="auto"/>
                <w:sz w:val="23"/>
                <w:szCs w:val="23"/>
              </w:rPr>
              <w:t>菱鎂質面漆</w:t>
            </w:r>
            <w:proofErr w:type="spellEnd"/>
          </w:p>
        </w:tc>
        <w:tc>
          <w:tcPr>
            <w:tcW w:w="2077" w:type="dxa"/>
          </w:tcPr>
          <w:p w14:paraId="075A124E" w14:textId="44C45875" w:rsidR="000C294D" w:rsidRPr="00A76247" w:rsidRDefault="00C57754" w:rsidP="000C294D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r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6.0% - 8.0%</w:t>
            </w:r>
          </w:p>
        </w:tc>
      </w:tr>
      <w:tr w:rsidR="000C294D" w:rsidRPr="00A76247" w14:paraId="66BE8952" w14:textId="73EDA434" w:rsidTr="00204D3D">
        <w:trPr>
          <w:trHeight w:val="273"/>
        </w:trPr>
        <w:tc>
          <w:tcPr>
            <w:tcW w:w="4888" w:type="dxa"/>
          </w:tcPr>
          <w:p w14:paraId="43170F9B" w14:textId="414C3972" w:rsidR="000C294D" w:rsidRPr="00A76247" w:rsidRDefault="00832233" w:rsidP="00192C33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proofErr w:type="spellStart"/>
            <w:r w:rsidRPr="00A76247">
              <w:rPr>
                <w:rFonts w:ascii="Microsoft JhengHei" w:eastAsia="Microsoft JhengHei" w:hAnsi="Microsoft JhengHei" w:cs="Tahoma" w:hint="eastAsia"/>
                <w:color w:val="auto"/>
                <w:sz w:val="23"/>
                <w:szCs w:val="23"/>
              </w:rPr>
              <w:t>瀝青</w:t>
            </w:r>
            <w:proofErr w:type="spellEnd"/>
          </w:p>
        </w:tc>
        <w:tc>
          <w:tcPr>
            <w:tcW w:w="2077" w:type="dxa"/>
          </w:tcPr>
          <w:p w14:paraId="7EC163CF" w14:textId="15A9F192" w:rsidR="000C294D" w:rsidRPr="00A76247" w:rsidRDefault="00C57754" w:rsidP="000C294D">
            <w:pPr>
              <w:pStyle w:val="Default"/>
              <w:rPr>
                <w:rFonts w:ascii="Microsoft JhengHei" w:eastAsia="Microsoft JhengHei" w:hAnsi="Microsoft JhengHei"/>
                <w:color w:val="auto"/>
                <w:sz w:val="23"/>
                <w:szCs w:val="23"/>
              </w:rPr>
            </w:pPr>
            <w:r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none</w:t>
            </w:r>
          </w:p>
        </w:tc>
      </w:tr>
      <w:tr w:rsidR="000C294D" w:rsidRPr="00A76247" w14:paraId="3C87B68A" w14:textId="543F1445" w:rsidTr="00204D3D">
        <w:trPr>
          <w:trHeight w:val="289"/>
        </w:trPr>
        <w:tc>
          <w:tcPr>
            <w:tcW w:w="4888" w:type="dxa"/>
          </w:tcPr>
          <w:p w14:paraId="36A6EABA" w14:textId="74C18A22" w:rsidR="000C294D" w:rsidRPr="00A76247" w:rsidRDefault="00832233" w:rsidP="00192C33">
            <w:pPr>
              <w:pStyle w:val="Default"/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</w:pPr>
            <w:proofErr w:type="spellStart"/>
            <w:r w:rsidRPr="00A76247">
              <w:rPr>
                <w:rFonts w:ascii="Microsoft JhengHei" w:eastAsia="Microsoft JhengHei" w:hAnsi="Microsoft JhengHei" w:cs="Tahoma" w:hint="eastAsia"/>
                <w:color w:val="auto"/>
                <w:sz w:val="23"/>
                <w:szCs w:val="23"/>
              </w:rPr>
              <w:t>木材地板</w:t>
            </w:r>
            <w:proofErr w:type="spellEnd"/>
          </w:p>
        </w:tc>
        <w:tc>
          <w:tcPr>
            <w:tcW w:w="2077" w:type="dxa"/>
          </w:tcPr>
          <w:p w14:paraId="12F97881" w14:textId="1D0589B5" w:rsidR="000C294D" w:rsidRPr="00A76247" w:rsidRDefault="00C57754" w:rsidP="000C294D">
            <w:pPr>
              <w:pStyle w:val="Default"/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</w:pPr>
            <w:r w:rsidRPr="00A76247">
              <w:rPr>
                <w:rFonts w:ascii="Microsoft JhengHei" w:eastAsia="Microsoft JhengHei" w:hAnsi="Microsoft JhengHei" w:cs="Tahoma"/>
                <w:color w:val="auto"/>
                <w:sz w:val="23"/>
                <w:szCs w:val="23"/>
              </w:rPr>
              <w:t>8.0% - 12.0%</w:t>
            </w:r>
          </w:p>
        </w:tc>
      </w:tr>
    </w:tbl>
    <w:p w14:paraId="21D277D0" w14:textId="4FD966D8" w:rsidR="00CC770A" w:rsidRPr="00A76247" w:rsidRDefault="00CC770A" w:rsidP="00CC770A">
      <w:pPr>
        <w:pStyle w:val="Default"/>
        <w:rPr>
          <w:rFonts w:ascii="Microsoft JhengHei" w:eastAsia="Microsoft JhengHei" w:hAnsi="Microsoft JhengHei"/>
          <w:color w:val="auto"/>
          <w:sz w:val="23"/>
          <w:szCs w:val="23"/>
        </w:rPr>
      </w:pPr>
    </w:p>
    <w:p w14:paraId="6BD711E7" w14:textId="3A12EE24" w:rsidR="00CC770A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以上數值是基於經驗的，必須僅理解為一般指示。 因此，哈立群不承擔任何責任。 這些條件在不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  <w:lang w:eastAsia="zh-HK"/>
        </w:rPr>
        <w:t>同的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情況下都有所分別，應事先進行精確調查（如有疑問，請進行少量測試）。</w:t>
      </w:r>
    </w:p>
    <w:p w14:paraId="1CB5C7B4" w14:textId="77777777" w:rsidR="00832233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</w:p>
    <w:p w14:paraId="4BC879C5" w14:textId="77777777" w:rsidR="00832233" w:rsidRPr="00A76247" w:rsidRDefault="00832233" w:rsidP="00CC770A">
      <w:pPr>
        <w:pStyle w:val="Default"/>
        <w:rPr>
          <w:rFonts w:ascii="Microsoft JhengHei" w:eastAsia="Microsoft JhengHei" w:hAnsi="Microsoft JhengHei" w:cs="Tahoma"/>
          <w:b/>
          <w:bCs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室內溫度</w:t>
      </w:r>
    </w:p>
    <w:p w14:paraId="63D641BD" w14:textId="6AB76F7E" w:rsidR="00CC770A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安裝</w:t>
      </w:r>
      <w:r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地板的室溫應在安裝前48小時，安裝過程中和安裝後48小時保持在18ºC至27ºC之間的恆定溫度。</w:t>
      </w:r>
    </w:p>
    <w:p w14:paraId="16A6F968" w14:textId="77777777" w:rsidR="00832233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</w:p>
    <w:p w14:paraId="13FCB7A8" w14:textId="4FC6940F" w:rsidR="00832233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安裝前</w:t>
      </w:r>
      <w:r w:rsidR="00C57754"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在安裝之前，應在光線充足的情況下檢查每一卷地膠的顏色是否均勻。 萬一出現明顯的色差或其他不規則現象，請在切割地板之前聯繫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。</w:t>
      </w:r>
    </w:p>
    <w:p w14:paraId="2693131C" w14:textId="77777777" w:rsidR="00832233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</w:p>
    <w:p w14:paraId="6EBD4F75" w14:textId="03D6A852" w:rsidR="00CC770A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所有地膠都必須朝同一方向展開，且不得反向放置。</w:t>
      </w:r>
    </w:p>
    <w:p w14:paraId="289CE778" w14:textId="77777777" w:rsidR="00832233" w:rsidRPr="00A76247" w:rsidRDefault="00832233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</w:p>
    <w:p w14:paraId="0EB10BCC" w14:textId="489B4A4F" w:rsidR="00CC770A" w:rsidRPr="00A76247" w:rsidRDefault="00832233" w:rsidP="00CC770A">
      <w:pPr>
        <w:pStyle w:val="Default"/>
        <w:rPr>
          <w:rFonts w:ascii="Microsoft JhengHei" w:eastAsia="Microsoft JhengHei" w:hAnsi="Microsoft JhengHei" w:cstheme="minorBidi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切割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地膠時，請務必測量地膠的整個長度。 切割時，應額外預留所需長度1％。 一旦地膠被切開，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將不對差異負責。 地膠只能在大約24小時後才能安裝。</w:t>
      </w:r>
    </w:p>
    <w:p w14:paraId="391E5346" w14:textId="7A752D8D" w:rsidR="00CC770A" w:rsidRPr="00A76247" w:rsidRDefault="003F4C42" w:rsidP="00CC770A">
      <w:pPr>
        <w:pStyle w:val="Default"/>
        <w:pageBreakBefore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lastRenderedPageBreak/>
        <w:t>底層地板</w:t>
      </w:r>
      <w:r w:rsidR="00CC770A"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水泥地</w:t>
      </w:r>
      <w:r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新建的水泥地下面必須加入防潮層。 必須允許新的水泥地板以每天收縮1毫米比例乾透。 水泥地在安裝前必須光滑，水平，乾燥，清潔並完全固化（至少28天）。 它必須不含過量的鹼性鹽，並且應根據製造商的說明使用乳膠基襯料糾正不平整。 在繼續安裝地板之前，請使用行業認可的濕度計測試。</w:t>
      </w:r>
      <w:r w:rsidR="00CC770A"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="00CC770A"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木材地板</w:t>
      </w:r>
      <w:r w:rsidR="00CC770A"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如果是木地板，則應首先安裝經過適當調理的地板等級膠合板或硬木板。 硬板或膠合板的邊緣不應與帶榫槽的接縫直接重合。 應保持足夠大的壁間隙。 硬板並不適用安裝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地板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  <w:lang w:eastAsia="zh-HK"/>
        </w:rPr>
        <w:t>的底層地板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。</w:t>
      </w:r>
      <w:r w:rsidR="00CC770A"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="00CC770A"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所有膠合板必須</w:t>
      </w:r>
      <w:r w:rsidR="00E425C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牢固地固定，釘頭需在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表面</w:t>
      </w:r>
      <w:r w:rsidR="00E425C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以下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。 嚴重的裂縫和凹陷處應</w:t>
      </w:r>
      <w:r w:rsidR="00E425C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使用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流平化合物</w:t>
      </w:r>
      <w:r w:rsidR="006C0A32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修補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，</w:t>
      </w:r>
      <w:r w:rsidR="006C0A32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並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 xml:space="preserve">須根據製造商的說明進行鋪設。普遍以9.5mm </w:t>
      </w:r>
      <w:r w:rsidRPr="00A76247">
        <w:rPr>
          <w:rFonts w:ascii="Tahoma" w:eastAsia="Microsoft JhengHei" w:hAnsi="Tahoma" w:cs="Tahoma"/>
          <w:color w:val="auto"/>
          <w:sz w:val="23"/>
          <w:szCs w:val="23"/>
        </w:rPr>
        <w:t>APA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 xml:space="preserve">地板等級襯砌將確保一流的表面，並且還將抵消地板的任何可能移動。 </w:t>
      </w:r>
      <w:r w:rsidR="006C0A32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每塊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膠合板應在100mm中心連接並上底漆。</w:t>
      </w:r>
      <w:r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="00CC770A"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安裝說明</w:t>
      </w:r>
    </w:p>
    <w:p w14:paraId="455C8320" w14:textId="48C616AB" w:rsidR="003F4C42" w:rsidRPr="00A76247" w:rsidRDefault="003F4C42" w:rsidP="00CC770A">
      <w:pPr>
        <w:pStyle w:val="Default"/>
        <w:numPr>
          <w:ilvl w:val="0"/>
          <w:numId w:val="2"/>
        </w:numPr>
        <w:spacing w:after="19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展開地</w:t>
      </w:r>
      <w:r w:rsidR="00CE459C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膠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，並使其至少放鬆48小時，然後再進行切割和安裝。</w:t>
      </w:r>
    </w:p>
    <w:p w14:paraId="6550F420" w14:textId="20DBEB41" w:rsidR="00CC770A" w:rsidRPr="00A76247" w:rsidRDefault="003F4C42" w:rsidP="00CC770A">
      <w:pPr>
        <w:pStyle w:val="Default"/>
        <w:numPr>
          <w:ilvl w:val="0"/>
          <w:numId w:val="2"/>
        </w:numPr>
        <w:spacing w:after="19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切割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地膠時，請務必測量地膠的整個長度。 切割時，應額外預留所需長度1％。 一旦地膠被切開，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將不對差異負責。</w:t>
      </w:r>
    </w:p>
    <w:p w14:paraId="26657E31" w14:textId="4A5709FD" w:rsidR="003F4C42" w:rsidRPr="00A76247" w:rsidRDefault="003F4C42" w:rsidP="00CC770A">
      <w:pPr>
        <w:pStyle w:val="Default"/>
        <w:numPr>
          <w:ilvl w:val="0"/>
          <w:numId w:val="2"/>
        </w:numPr>
        <w:spacing w:after="19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使用劃線切割和固定地膠。</w:t>
      </w:r>
    </w:p>
    <w:p w14:paraId="26969B9B" w14:textId="51BBA2E8" w:rsidR="00CC770A" w:rsidRPr="00A76247" w:rsidRDefault="003F4C42" w:rsidP="00CC770A">
      <w:pPr>
        <w:pStyle w:val="Default"/>
        <w:numPr>
          <w:ilvl w:val="0"/>
          <w:numId w:val="2"/>
        </w:numPr>
        <w:spacing w:after="19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保持刀鋒利，所有安裝工具均處於良好的工作狀態。</w:t>
      </w:r>
    </w:p>
    <w:p w14:paraId="0038A996" w14:textId="783DB4A7" w:rsidR="003F4C42" w:rsidRPr="00A76247" w:rsidRDefault="003F4C42" w:rsidP="00CC770A">
      <w:pPr>
        <w:pStyle w:val="Default"/>
        <w:numPr>
          <w:ilvl w:val="0"/>
          <w:numId w:val="2"/>
        </w:numPr>
        <w:spacing w:after="19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裁切地膠並將其放置在最終位置後，將要安裝的第一張</w:t>
      </w:r>
      <w:bookmarkStart w:id="0" w:name="_Hlk40876763"/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</w:t>
      </w:r>
      <w:bookmarkStart w:id="1" w:name="_Hlk40876870"/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膠</w:t>
      </w:r>
      <w:bookmarkEnd w:id="0"/>
      <w:bookmarkEnd w:id="1"/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朝房間的中心方向</w:t>
      </w:r>
      <w:bookmarkStart w:id="2" w:name="_Hlk40876746"/>
      <w:r w:rsidR="00793D02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翻起</w:t>
      </w:r>
      <w:bookmarkEnd w:id="2"/>
      <w:r w:rsidR="00793D02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至長度的一半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。 將推薦的膠粘劑鋪在露出的底層地板上，並使其固化直至變得略微粘著。 接下來，將</w:t>
      </w:r>
      <w:r w:rsidR="00793D02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翻起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一半的</w:t>
      </w:r>
      <w:r w:rsidR="00793D02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地膠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貼在粘合劑上，同時用雙手將地</w:t>
      </w:r>
      <w:r w:rsidR="00793D02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膠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輕輕的滾動到粘合劑中。 請勿將地</w:t>
      </w:r>
      <w:r w:rsidR="000C5B5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膠布直接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掉入</w:t>
      </w:r>
      <w:bookmarkStart w:id="3" w:name="_Hlk40877087"/>
      <w:r w:rsidR="000C5B5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膠粘劑</w:t>
      </w:r>
      <w:bookmarkEnd w:id="3"/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中，否則可能會夾帶空氣。</w:t>
      </w:r>
    </w:p>
    <w:p w14:paraId="53A3567A" w14:textId="78F74CC6" w:rsidR="00F325F9" w:rsidRPr="00A76247" w:rsidRDefault="00F325F9" w:rsidP="00CC770A">
      <w:pPr>
        <w:pStyle w:val="Default"/>
        <w:numPr>
          <w:ilvl w:val="0"/>
          <w:numId w:val="2"/>
        </w:numPr>
        <w:spacing w:after="19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接下來，將第一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  <w:lang w:eastAsia="zh-HK"/>
        </w:rPr>
        <w:t>卷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地膠未粘膠的一半翻轉過來，然後將推薦的粘合劑塗在整個區域上。</w:t>
      </w:r>
    </w:p>
    <w:p w14:paraId="7CC33840" w14:textId="5E812124" w:rsidR="00F325F9" w:rsidRPr="00A76247" w:rsidRDefault="00F325F9" w:rsidP="00FA61CB">
      <w:pPr>
        <w:pStyle w:val="Default"/>
        <w:numPr>
          <w:ilvl w:val="0"/>
          <w:numId w:val="2"/>
        </w:numPr>
        <w:spacing w:after="19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仔細檢查</w:t>
      </w:r>
      <w:r w:rsidR="000C5B5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膠粘劑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轉移情況。 此外，必要時請去除多餘的</w:t>
      </w:r>
      <w:r w:rsidR="000C5B5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膠粘劑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。</w:t>
      </w:r>
    </w:p>
    <w:p w14:paraId="0D16CA82" w14:textId="2046DE10" w:rsidR="00F325F9" w:rsidRPr="00A76247" w:rsidRDefault="00F325F9" w:rsidP="00FA61CB">
      <w:pPr>
        <w:pStyle w:val="Default"/>
        <w:numPr>
          <w:ilvl w:val="0"/>
          <w:numId w:val="2"/>
        </w:numPr>
        <w:spacing w:after="19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每一卷地膠繼續進行上述概述的安裝，直到所有地膠都放好為止。</w:t>
      </w:r>
    </w:p>
    <w:p w14:paraId="4E720F81" w14:textId="49B11FC8" w:rsidR="00CC770A" w:rsidRPr="00A76247" w:rsidRDefault="00F325F9" w:rsidP="00FA61CB">
      <w:pPr>
        <w:pStyle w:val="Default"/>
        <w:numPr>
          <w:ilvl w:val="0"/>
          <w:numId w:val="2"/>
        </w:numPr>
        <w:spacing w:after="19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在安裝好所有的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地膠之後，應使用液縫密封劑將</w:t>
      </w:r>
      <w:r w:rsidR="000C5B5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接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縫焊接或熱焊。</w:t>
      </w:r>
    </w:p>
    <w:p w14:paraId="6A313694" w14:textId="77777777" w:rsidR="00F325F9" w:rsidRPr="00A76247" w:rsidRDefault="00F325F9" w:rsidP="00B84E76">
      <w:pPr>
        <w:pStyle w:val="Default"/>
        <w:rPr>
          <w:rFonts w:ascii="Microsoft JhengHei" w:eastAsia="Microsoft JhengHei" w:hAnsi="Microsoft JhengHei" w:cs="Tahoma"/>
          <w:b/>
          <w:bCs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lastRenderedPageBreak/>
        <w:t>熱焊接</w:t>
      </w:r>
    </w:p>
    <w:p w14:paraId="09FC59F9" w14:textId="5D9D1480" w:rsidR="00F325F9" w:rsidRPr="00A76247" w:rsidRDefault="00CE459C" w:rsidP="00CC770A">
      <w:pPr>
        <w:pStyle w:val="Default"/>
        <w:numPr>
          <w:ilvl w:val="0"/>
          <w:numId w:val="3"/>
        </w:numPr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如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="00F325F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地膠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接</w:t>
      </w:r>
      <w:bookmarkStart w:id="4" w:name="_Hlk40875552"/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縫</w:t>
      </w:r>
      <w:bookmarkEnd w:id="4"/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線</w:t>
      </w:r>
      <w:r w:rsidR="00F325F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良好，可以直接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在</w:t>
      </w:r>
      <w:bookmarkStart w:id="5" w:name="_Hlk40877174"/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接</w:t>
      </w:r>
      <w:bookmarkStart w:id="6" w:name="_Hlk40869720"/>
      <w:bookmarkEnd w:id="5"/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縫</w:t>
      </w:r>
      <w:bookmarkEnd w:id="6"/>
      <w:r w:rsidR="00F325F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 xml:space="preserve">焊接。 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否則</w:t>
      </w:r>
      <w:r w:rsidR="00F325F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（並且總是在交叉連接的情況下），則需要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在</w:t>
      </w:r>
      <w:bookmarkStart w:id="7" w:name="_Hlk40869821"/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接縫線</w:t>
      </w:r>
      <w:bookmarkEnd w:id="7"/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上</w:t>
      </w:r>
      <w:r w:rsidR="00F325F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“雙重</w:t>
      </w:r>
      <w:bookmarkStart w:id="8" w:name="_Hlk40870288"/>
      <w:r w:rsidR="00F325F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切割</w:t>
      </w:r>
      <w:bookmarkEnd w:id="8"/>
      <w:r w:rsidR="00F325F9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”。</w:t>
      </w:r>
    </w:p>
    <w:p w14:paraId="30A4D6EB" w14:textId="609947F8" w:rsidR="00F325F9" w:rsidRPr="00A76247" w:rsidRDefault="00CE459C" w:rsidP="004C367E">
      <w:pPr>
        <w:pStyle w:val="Default"/>
        <w:numPr>
          <w:ilvl w:val="0"/>
          <w:numId w:val="3"/>
        </w:numPr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重疊</w:t>
      </w:r>
      <w:r w:rsidR="004C367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地膠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約12</w:t>
      </w:r>
      <w:r w:rsidRPr="00A76247">
        <w:rPr>
          <w:rFonts w:ascii="Tahoma" w:eastAsia="Microsoft JhengHei" w:hAnsi="Tahoma" w:cs="Tahoma"/>
          <w:color w:val="auto"/>
          <w:sz w:val="23"/>
          <w:szCs w:val="23"/>
        </w:rPr>
        <w:t>mm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，並</w:t>
      </w:r>
      <w:r w:rsidR="004C367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使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用直</w:t>
      </w:r>
      <w:r w:rsidR="004C367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鋼尺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和銳利</w:t>
      </w:r>
      <w:r w:rsidR="004C367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刀</w:t>
      </w:r>
      <w:r w:rsidR="004C367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  <w:lang w:eastAsia="zh-HK"/>
        </w:rPr>
        <w:t>片</w:t>
      </w:r>
      <w:r w:rsidR="004C367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切割兩張地膠。這形成了合適的</w:t>
      </w:r>
      <w:bookmarkStart w:id="9" w:name="_Hlk40872648"/>
      <w:r w:rsidR="004C367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接縫線</w:t>
      </w:r>
      <w:bookmarkEnd w:id="9"/>
      <w:r w:rsidR="004C367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，適用於熱焊接或冷溶劑焊接。如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="004C367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地膠是永久鋪設的，我們建議對接縫進行焊接。</w:t>
      </w:r>
    </w:p>
    <w:p w14:paraId="6257A722" w14:textId="68823F97" w:rsidR="00413D94" w:rsidRPr="00A76247" w:rsidRDefault="00BE3FC8" w:rsidP="00BE3FC8">
      <w:pPr>
        <w:pStyle w:val="Default"/>
        <w:numPr>
          <w:ilvl w:val="0"/>
          <w:numId w:val="3"/>
        </w:numPr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焊接前至少要等24小時才能使膠粘劑固化。 然後使用</w:t>
      </w:r>
      <w:r w:rsidR="00413D94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開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槽工具</w:t>
      </w:r>
      <w:r w:rsidR="00413D94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開出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一個U形凹槽的深度約為耐磨層深度的三分之二。</w:t>
      </w:r>
      <w:r w:rsidR="00413D94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避免在泡沫層裡開槽，否則會形成不充分的焊縫。使用手動或自動PVC地板熱</w:t>
      </w:r>
      <w:bookmarkStart w:id="10" w:name="_Hlk40872098"/>
      <w:r w:rsidR="00413D94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焊</w:t>
      </w:r>
      <w:bookmarkEnd w:id="10"/>
      <w:r w:rsidR="00413D94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槍</w:t>
      </w:r>
      <w:r w:rsidR="005F06EA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，並放入</w:t>
      </w:r>
      <w:r w:rsidR="00413D94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匹配或對色的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="00413D94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 xml:space="preserve"> </w:t>
      </w:r>
      <w:r w:rsidR="00413D94" w:rsidRPr="00A76247">
        <w:rPr>
          <w:rFonts w:ascii="Tahoma" w:eastAsia="Microsoft JhengHei" w:hAnsi="Tahoma" w:cs="Tahoma"/>
          <w:color w:val="auto"/>
          <w:sz w:val="23"/>
          <w:szCs w:val="23"/>
        </w:rPr>
        <w:t>4mm</w:t>
      </w:r>
      <w:r w:rsidR="00413D94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直徑</w:t>
      </w:r>
      <w:bookmarkStart w:id="11" w:name="_Hlk40871764"/>
      <w:r w:rsidR="00413D94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焊</w:t>
      </w:r>
      <w:bookmarkEnd w:id="11"/>
      <w:r w:rsidR="00413D94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條。</w:t>
      </w:r>
    </w:p>
    <w:p w14:paraId="2AE84E44" w14:textId="7302AB94" w:rsidR="005F06EA" w:rsidRPr="00A76247" w:rsidRDefault="005F06EA" w:rsidP="00CC770A">
      <w:pPr>
        <w:pStyle w:val="Default"/>
        <w:numPr>
          <w:ilvl w:val="0"/>
          <w:numId w:val="3"/>
        </w:numPr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來自熱焊嘴的熱量會導致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地膠的特殊表面出現輕微的光澤變形。</w:t>
      </w:r>
    </w:p>
    <w:p w14:paraId="7250EFE5" w14:textId="44700D7F" w:rsidR="00CC770A" w:rsidRPr="00A76247" w:rsidRDefault="005F06EA" w:rsidP="00CC770A">
      <w:pPr>
        <w:pStyle w:val="Default"/>
        <w:numPr>
          <w:ilvl w:val="0"/>
          <w:numId w:val="3"/>
        </w:numPr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等到焊縫冷卻至室溫，然後使用修平刀剷除去多餘的焊條。 如果在高溫時將焊縫修整，焊縫將冷卻並在地板表面以下收縮。</w:t>
      </w:r>
    </w:p>
    <w:p w14:paraId="19C2A492" w14:textId="77777777" w:rsidR="005F06EA" w:rsidRPr="00A76247" w:rsidRDefault="005F06EA" w:rsidP="005F06EA">
      <w:pPr>
        <w:pStyle w:val="Default"/>
        <w:ind w:left="720"/>
        <w:rPr>
          <w:rFonts w:ascii="Microsoft JhengHei" w:eastAsia="Microsoft JhengHei" w:hAnsi="Microsoft JhengHei" w:cs="Tahoma"/>
          <w:color w:val="auto"/>
          <w:sz w:val="23"/>
          <w:szCs w:val="23"/>
        </w:rPr>
      </w:pPr>
    </w:p>
    <w:p w14:paraId="4A02EC1D" w14:textId="7DD24B47" w:rsidR="0051025B" w:rsidRPr="00A76247" w:rsidRDefault="005F06EA" w:rsidP="00CC770A">
      <w:pPr>
        <w:pStyle w:val="Default"/>
        <w:rPr>
          <w:rFonts w:ascii="Microsoft JhengHei" w:eastAsia="Microsoft JhengHei" w:hAnsi="Microsoft JhengHei" w:cs="Tahoma"/>
          <w:b/>
          <w:bCs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冷焊接</w:t>
      </w:r>
    </w:p>
    <w:p w14:paraId="55BDF103" w14:textId="6A23A599" w:rsidR="0051025B" w:rsidRPr="00A76247" w:rsidRDefault="00610C1E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這處理是將</w:t>
      </w:r>
      <w:r w:rsidRPr="00A76247">
        <w:rPr>
          <w:rFonts w:ascii="Tahoma" w:eastAsia="Microsoft JhengHei" w:hAnsi="Tahoma" w:cs="Tahoma"/>
          <w:color w:val="auto"/>
          <w:sz w:val="23"/>
          <w:szCs w:val="23"/>
        </w:rPr>
        <w:t>PVC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溶劑注入地板的接縫線連接。溶劑溶解並熔化相鄰的地膠，形成不透水的接縫。 不進行開槽。 需要注意的是，過量使用會導致溶劑流到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地板的表面上。可以通過以下方法防止損壞。首先在接縫上粘貼25</w:t>
      </w:r>
      <w:r w:rsidRPr="00A76247">
        <w:rPr>
          <w:rFonts w:ascii="Tahoma" w:eastAsia="Microsoft JhengHei" w:hAnsi="Tahoma" w:cs="Tahoma"/>
          <w:color w:val="auto"/>
          <w:sz w:val="23"/>
          <w:szCs w:val="23"/>
        </w:rPr>
        <w:t>mm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的美紋紙膠帶，然後用鋒利的刀片小心地沿接縫切開。 待焊縫凝固後，撕下膠帶。</w:t>
      </w:r>
      <w:r w:rsidR="00CC770A"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t xml:space="preserve"> </w:t>
      </w:r>
    </w:p>
    <w:p w14:paraId="466D3956" w14:textId="54CE593F" w:rsidR="0051025B" w:rsidRPr="00A76247" w:rsidRDefault="003463C1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>
        <w:rPr>
          <w:rFonts w:ascii="Microsoft JhengHei" w:eastAsia="Microsoft JhengHei" w:hAnsi="Microsoft JhengHei" w:cs="Tahoma"/>
          <w:noProof/>
          <w:color w:val="auto"/>
          <w:sz w:val="23"/>
          <w:szCs w:val="23"/>
        </w:rPr>
        <w:pict w14:anchorId="0B42A619">
          <v:roundrect id="_x0000_s1028" style="position:absolute;margin-left:-8.25pt;margin-top:13.55pt;width:547.5pt;height:116.25pt;z-index:-251657729" arcsize="10923f"/>
        </w:pict>
      </w:r>
    </w:p>
    <w:p w14:paraId="6E4F3549" w14:textId="77777777" w:rsidR="00B84E76" w:rsidRPr="00A76247" w:rsidRDefault="00B84E76" w:rsidP="00B84E76">
      <w:pPr>
        <w:pStyle w:val="Default"/>
        <w:jc w:val="center"/>
        <w:rPr>
          <w:rFonts w:ascii="Microsoft JhengHei" w:eastAsia="Microsoft JhengHei" w:hAnsi="Microsoft JhengHei" w:cs="Tahoma"/>
          <w:b/>
          <w:bCs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關於</w:t>
      </w:r>
      <w:bookmarkStart w:id="12" w:name="_Hlk40871087"/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膠粘劑</w:t>
      </w:r>
      <w:bookmarkEnd w:id="12"/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的重要說明</w:t>
      </w:r>
    </w:p>
    <w:p w14:paraId="5D643588" w14:textId="7E024513" w:rsidR="0051025B" w:rsidRPr="00A76247" w:rsidRDefault="00B84E76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必須使用高質量的</w:t>
      </w:r>
      <w:r w:rsidR="00610C1E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膠粘劑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，可以是丙烯酸分</w:t>
      </w:r>
      <w:r w:rsidR="004E44DD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揮發性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類型，</w:t>
      </w:r>
      <w:r w:rsidR="004E44DD"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或根據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當地或國家法規使用溶劑型合成橡膠/樹脂接觸型粘合劑，我們建議使用</w:t>
      </w:r>
      <w:r w:rsidRPr="00A76247">
        <w:rPr>
          <w:rFonts w:ascii="Tahoma" w:eastAsia="Microsoft JhengHei" w:hAnsi="Tahoma" w:cs="Tahoma"/>
          <w:color w:val="auto"/>
          <w:sz w:val="23"/>
          <w:szCs w:val="23"/>
        </w:rPr>
        <w:t xml:space="preserve">F Ball </w:t>
      </w:r>
      <w:proofErr w:type="spellStart"/>
      <w:r w:rsidRPr="00A76247">
        <w:rPr>
          <w:rFonts w:ascii="Tahoma" w:eastAsia="Microsoft JhengHei" w:hAnsi="Tahoma" w:cs="Tahoma"/>
          <w:color w:val="auto"/>
          <w:sz w:val="23"/>
          <w:szCs w:val="23"/>
        </w:rPr>
        <w:t>Styrobond</w:t>
      </w:r>
      <w:proofErr w:type="spellEnd"/>
      <w:r w:rsidRPr="00A76247">
        <w:rPr>
          <w:rFonts w:ascii="Tahoma" w:eastAsia="Microsoft JhengHei" w:hAnsi="Tahoma" w:cs="Tahoma"/>
          <w:color w:val="auto"/>
          <w:sz w:val="23"/>
          <w:szCs w:val="23"/>
        </w:rPr>
        <w:t xml:space="preserve"> F44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 xml:space="preserve">。 </w:t>
      </w:r>
      <w:r w:rsidRPr="00A76247">
        <w:rPr>
          <w:rFonts w:ascii="Microsoft JhengHei" w:eastAsia="Microsoft JhengHei" w:hAnsi="Microsoft JhengHei" w:cs="Tahoma" w:hint="eastAsia"/>
          <w:b/>
          <w:bCs/>
          <w:color w:val="auto"/>
          <w:sz w:val="23"/>
          <w:szCs w:val="23"/>
        </w:rPr>
        <w:t>儘管我們建議使用這些粘合劑，但我們願意與其他製造商合作。 對於未經我們事先批准的粘合劑，我們不承擔任何責任。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 xml:space="preserve"> </w:t>
      </w:r>
      <w:r w:rsidRPr="00A76247">
        <w:rPr>
          <w:rFonts w:ascii="Microsoft JhengHei" w:eastAsia="Microsoft JhengHei" w:hAnsi="Microsoft JhengHei" w:cs="Tahoma"/>
          <w:color w:val="auto"/>
          <w:sz w:val="23"/>
          <w:szCs w:val="23"/>
        </w:rPr>
        <w:br/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嚴格按照製造商的說明使用所有粘合劑。 如果粘合劑失效，則由粘合劑製造商負責。</w:t>
      </w:r>
    </w:p>
    <w:p w14:paraId="24C19BA1" w14:textId="327C254A" w:rsidR="00B84E76" w:rsidRPr="00A76247" w:rsidRDefault="00B84E76" w:rsidP="00CC770A">
      <w:pPr>
        <w:pStyle w:val="Default"/>
        <w:rPr>
          <w:rFonts w:ascii="Microsoft JhengHei" w:eastAsia="Microsoft JhengHei" w:hAnsi="Microsoft JhengHei" w:cs="Tahoma"/>
          <w:color w:val="auto"/>
          <w:sz w:val="23"/>
          <w:szCs w:val="23"/>
        </w:rPr>
      </w:pPr>
    </w:p>
    <w:p w14:paraId="4837709E" w14:textId="77777777" w:rsidR="00621214" w:rsidRPr="00A76247" w:rsidRDefault="00621214" w:rsidP="00621214">
      <w:pPr>
        <w:pStyle w:val="Default"/>
        <w:jc w:val="center"/>
        <w:rPr>
          <w:rFonts w:ascii="Microsoft JhengHei" w:eastAsia="Microsoft JhengHei" w:hAnsi="Microsoft JhengHei" w:cs="Tahoma"/>
          <w:color w:val="auto"/>
          <w:sz w:val="23"/>
          <w:szCs w:val="23"/>
        </w:rPr>
      </w:pPr>
    </w:p>
    <w:p w14:paraId="7BA08696" w14:textId="5FEA74C3" w:rsidR="00B84E76" w:rsidRPr="00A76247" w:rsidRDefault="00B84E76" w:rsidP="00B84E76">
      <w:pPr>
        <w:pStyle w:val="Default"/>
        <w:jc w:val="center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如果你對</w:t>
      </w:r>
      <w:r w:rsidR="00A76247" w:rsidRPr="00A76247">
        <w:rPr>
          <w:rFonts w:ascii="Tahoma" w:eastAsia="Microsoft JhengHei" w:hAnsi="Tahoma" w:cs="Tahoma"/>
          <w:color w:val="auto"/>
          <w:sz w:val="23"/>
          <w:szCs w:val="23"/>
        </w:rPr>
        <w:t>Harlequin</w:t>
      </w: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地板的安裝或維護有任何疑問，</w:t>
      </w:r>
    </w:p>
    <w:p w14:paraId="3A29D2AC" w14:textId="58581DAE" w:rsidR="000B4BCB" w:rsidRPr="00A76247" w:rsidRDefault="00B84E76" w:rsidP="00B84E76">
      <w:pPr>
        <w:pStyle w:val="Default"/>
        <w:jc w:val="center"/>
        <w:rPr>
          <w:rFonts w:ascii="Microsoft JhengHei" w:eastAsia="Microsoft JhengHei" w:hAnsi="Microsoft JhengHei" w:cs="Tahoma"/>
          <w:color w:val="auto"/>
          <w:sz w:val="23"/>
          <w:szCs w:val="23"/>
        </w:rPr>
      </w:pPr>
      <w:r w:rsidRPr="00A76247">
        <w:rPr>
          <w:rFonts w:ascii="Microsoft JhengHei" w:eastAsia="Microsoft JhengHei" w:hAnsi="Microsoft JhengHei" w:cs="Tahoma" w:hint="eastAsia"/>
          <w:color w:val="auto"/>
          <w:sz w:val="23"/>
          <w:szCs w:val="23"/>
        </w:rPr>
        <w:t>請致電+852 254 11 666與我們的客戶服務團隊聯繫。</w:t>
      </w:r>
    </w:p>
    <w:p w14:paraId="6D0EE054" w14:textId="6EC0FA29" w:rsidR="000B4BCB" w:rsidRPr="00A76247" w:rsidRDefault="000B4BCB" w:rsidP="000B4BCB">
      <w:pPr>
        <w:rPr>
          <w:rFonts w:ascii="Microsoft JhengHei" w:eastAsia="Microsoft JhengHei" w:hAnsi="Microsoft JhengHei"/>
          <w:sz w:val="23"/>
          <w:szCs w:val="23"/>
          <w:lang w:val="en-HK"/>
        </w:rPr>
      </w:pPr>
    </w:p>
    <w:p w14:paraId="36C1CC11" w14:textId="77777777" w:rsidR="000B4BCB" w:rsidRPr="00621214" w:rsidRDefault="000B4BCB" w:rsidP="000B4BCB">
      <w:pPr>
        <w:rPr>
          <w:rFonts w:ascii="Roboto" w:hAnsi="Roboto"/>
          <w:sz w:val="23"/>
          <w:szCs w:val="23"/>
          <w:lang w:val="en-HK"/>
        </w:rPr>
      </w:pPr>
    </w:p>
    <w:sectPr w:rsidR="000B4BCB" w:rsidRPr="00621214" w:rsidSect="00AE180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81E5" w14:textId="77777777" w:rsidR="003463C1" w:rsidRDefault="003463C1" w:rsidP="0011593A">
      <w:pPr>
        <w:spacing w:after="0" w:line="240" w:lineRule="auto"/>
      </w:pPr>
      <w:r>
        <w:separator/>
      </w:r>
    </w:p>
  </w:endnote>
  <w:endnote w:type="continuationSeparator" w:id="0">
    <w:p w14:paraId="26FA0BAD" w14:textId="77777777" w:rsidR="003463C1" w:rsidRDefault="003463C1" w:rsidP="0011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F794" w14:textId="77777777" w:rsidR="00470A4B" w:rsidRDefault="00C91C6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F982" w14:textId="5A776560" w:rsidR="00775A16" w:rsidRDefault="00AE1800" w:rsidP="0011593A">
    <w:pPr>
      <w:autoSpaceDE w:val="0"/>
      <w:autoSpaceDN w:val="0"/>
      <w:adjustRightInd w:val="0"/>
      <w:spacing w:after="0" w:line="240" w:lineRule="auto"/>
      <w:rPr>
        <w:rFonts w:ascii="Roboto Light" w:hAnsi="Roboto Light" w:cs="Roboto-Light"/>
        <w:noProof/>
        <w:color w:val="1A1A1A"/>
        <w:sz w:val="16"/>
        <w:szCs w:val="16"/>
      </w:rPr>
    </w:pPr>
    <w:r>
      <w:rPr>
        <w:rFonts w:ascii="Roboto Light" w:hAnsi="Roboto Light" w:cs="Roboto-Light"/>
        <w:noProof/>
        <w:color w:val="1A1A1A"/>
        <w:sz w:val="16"/>
        <w:szCs w:val="16"/>
        <w:lang w:eastAsia="zh-CN"/>
      </w:rPr>
      <w:drawing>
        <wp:anchor distT="0" distB="0" distL="114300" distR="114300" simplePos="0" relativeHeight="251655168" behindDoc="1" locked="0" layoutInCell="1" allowOverlap="1" wp14:anchorId="5A8893D7" wp14:editId="7456AE5B">
          <wp:simplePos x="0" y="0"/>
          <wp:positionH relativeFrom="margin">
            <wp:posOffset>5584825</wp:posOffset>
          </wp:positionH>
          <wp:positionV relativeFrom="margin">
            <wp:posOffset>7347585</wp:posOffset>
          </wp:positionV>
          <wp:extent cx="1736090" cy="2416810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2416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5A16">
      <w:rPr>
        <w:rFonts w:ascii="Roboto Light" w:hAnsi="Roboto Light" w:cs="Roboto-Light"/>
        <w:noProof/>
        <w:color w:val="1A1A1A"/>
        <w:sz w:val="16"/>
        <w:szCs w:val="16"/>
      </w:rPr>
      <w:drawing>
        <wp:anchor distT="0" distB="0" distL="114300" distR="114300" simplePos="0" relativeHeight="251660288" behindDoc="1" locked="0" layoutInCell="1" allowOverlap="1" wp14:anchorId="24C5FF11" wp14:editId="24ACBEA4">
          <wp:simplePos x="0" y="0"/>
          <wp:positionH relativeFrom="column">
            <wp:posOffset>7620000</wp:posOffset>
          </wp:positionH>
          <wp:positionV relativeFrom="paragraph">
            <wp:posOffset>-358764</wp:posOffset>
          </wp:positionV>
          <wp:extent cx="1503045" cy="150747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19" t="89103"/>
                  <a:stretch/>
                </pic:blipFill>
                <pic:spPr bwMode="auto">
                  <a:xfrm>
                    <a:off x="0" y="0"/>
                    <a:ext cx="1511191" cy="1515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EBD9B" w14:textId="30102066" w:rsidR="00775A16" w:rsidRDefault="00775A16" w:rsidP="0011593A">
    <w:pPr>
      <w:autoSpaceDE w:val="0"/>
      <w:autoSpaceDN w:val="0"/>
      <w:adjustRightInd w:val="0"/>
      <w:spacing w:after="0" w:line="240" w:lineRule="auto"/>
      <w:rPr>
        <w:rFonts w:ascii="Roboto Light" w:hAnsi="Roboto Light" w:cs="Roboto-Light"/>
        <w:noProof/>
        <w:color w:val="1A1A1A"/>
        <w:sz w:val="16"/>
        <w:szCs w:val="16"/>
      </w:rPr>
    </w:pPr>
  </w:p>
  <w:p w14:paraId="74D07472" w14:textId="194A825A" w:rsidR="0011593A" w:rsidRPr="00152C38" w:rsidRDefault="0011593A" w:rsidP="0011593A">
    <w:pPr>
      <w:autoSpaceDE w:val="0"/>
      <w:autoSpaceDN w:val="0"/>
      <w:adjustRightInd w:val="0"/>
      <w:spacing w:after="0" w:line="240" w:lineRule="auto"/>
      <w:rPr>
        <w:rFonts w:ascii="Roboto Light" w:hAnsi="Roboto Light" w:cs="Roboto-Light"/>
        <w:color w:val="1A1A1A"/>
        <w:sz w:val="16"/>
        <w:szCs w:val="16"/>
      </w:rPr>
    </w:pPr>
    <w:r w:rsidRPr="00152C38">
      <w:rPr>
        <w:rFonts w:ascii="Roboto Light" w:hAnsi="Roboto Light" w:cs="Roboto-Light"/>
        <w:color w:val="1A1A1A"/>
        <w:sz w:val="16"/>
        <w:szCs w:val="16"/>
      </w:rPr>
      <w:t>HONG KON</w:t>
    </w:r>
    <w:r w:rsidR="00475AA4">
      <w:rPr>
        <w:rFonts w:ascii="Roboto Light" w:hAnsi="Roboto Light" w:cs="Roboto-Light"/>
        <w:color w:val="1A1A1A"/>
        <w:sz w:val="16"/>
        <w:szCs w:val="16"/>
      </w:rPr>
      <w:t xml:space="preserve">G     </w:t>
    </w:r>
    <w:r>
      <w:rPr>
        <w:rFonts w:ascii="Roboto Light" w:hAnsi="Roboto Light" w:cs="Roboto-Light"/>
        <w:color w:val="1A1A1A"/>
        <w:sz w:val="16"/>
        <w:szCs w:val="16"/>
      </w:rPr>
      <w:t>LONDON</w:t>
    </w:r>
    <w:r w:rsidR="00475AA4">
      <w:rPr>
        <w:rFonts w:ascii="Roboto Light" w:hAnsi="Roboto Light" w:cs="Roboto-Light"/>
        <w:color w:val="1A1A1A"/>
        <w:sz w:val="16"/>
        <w:szCs w:val="16"/>
      </w:rPr>
      <w:t xml:space="preserve">     </w:t>
    </w:r>
    <w:r>
      <w:rPr>
        <w:rFonts w:ascii="Roboto Light" w:hAnsi="Roboto Light" w:cs="Roboto-Light"/>
        <w:color w:val="1A1A1A"/>
        <w:sz w:val="16"/>
        <w:szCs w:val="16"/>
      </w:rPr>
      <w:t>LUXENBOURG</w:t>
    </w:r>
    <w:r w:rsidR="00475AA4">
      <w:rPr>
        <w:rFonts w:ascii="Roboto Light" w:hAnsi="Roboto Light" w:cs="Roboto-Light"/>
        <w:color w:val="1A1A1A"/>
        <w:sz w:val="16"/>
        <w:szCs w:val="16"/>
      </w:rPr>
      <w:t xml:space="preserve">     </w:t>
    </w:r>
    <w:r>
      <w:rPr>
        <w:rFonts w:ascii="Roboto Light" w:hAnsi="Roboto Light" w:cs="Roboto-Light"/>
        <w:color w:val="1A1A1A"/>
        <w:sz w:val="16"/>
        <w:szCs w:val="16"/>
      </w:rPr>
      <w:t>BERLIN</w:t>
    </w:r>
    <w:r w:rsidR="00475AA4">
      <w:rPr>
        <w:rFonts w:ascii="Roboto Light" w:hAnsi="Roboto Light" w:cs="Roboto-Light"/>
        <w:color w:val="1A1A1A"/>
        <w:sz w:val="16"/>
        <w:szCs w:val="16"/>
      </w:rPr>
      <w:t xml:space="preserve">     </w:t>
    </w:r>
    <w:r w:rsidRPr="00152C38">
      <w:rPr>
        <w:rFonts w:ascii="Roboto Light" w:hAnsi="Roboto Light" w:cs="Roboto-Light"/>
        <w:color w:val="1A1A1A"/>
        <w:sz w:val="16"/>
        <w:szCs w:val="16"/>
      </w:rPr>
      <w:t>PARIS</w:t>
    </w:r>
    <w:r w:rsidR="00475AA4">
      <w:rPr>
        <w:rFonts w:ascii="Roboto Light" w:hAnsi="Roboto Light" w:cs="Roboto-Light"/>
        <w:color w:val="1A1A1A"/>
        <w:sz w:val="16"/>
        <w:szCs w:val="16"/>
      </w:rPr>
      <w:t xml:space="preserve">     MADRID    </w:t>
    </w:r>
    <w:r w:rsidRPr="00152C38">
      <w:rPr>
        <w:rFonts w:ascii="Roboto Light" w:hAnsi="Roboto Light" w:cs="Roboto-Light"/>
        <w:color w:val="1A1A1A"/>
        <w:sz w:val="16"/>
        <w:szCs w:val="16"/>
      </w:rPr>
      <w:t>LOS ANGELES</w:t>
    </w:r>
    <w:r w:rsidR="00475AA4">
      <w:rPr>
        <w:rFonts w:ascii="Roboto Light" w:hAnsi="Roboto Light" w:cs="Roboto-Light"/>
        <w:color w:val="1A1A1A"/>
        <w:sz w:val="16"/>
        <w:szCs w:val="16"/>
      </w:rPr>
      <w:t xml:space="preserve">     </w:t>
    </w:r>
    <w:r w:rsidRPr="00152C38">
      <w:rPr>
        <w:rFonts w:ascii="Roboto Light" w:hAnsi="Roboto Light" w:cs="Roboto-Light"/>
        <w:color w:val="1A1A1A"/>
        <w:sz w:val="16"/>
        <w:szCs w:val="16"/>
      </w:rPr>
      <w:t>PHILADELPHI</w:t>
    </w:r>
    <w:r w:rsidR="00475AA4">
      <w:rPr>
        <w:rFonts w:ascii="Roboto Light" w:hAnsi="Roboto Light" w:cs="Roboto-Light"/>
        <w:color w:val="1A1A1A"/>
        <w:sz w:val="16"/>
        <w:szCs w:val="16"/>
      </w:rPr>
      <w:t xml:space="preserve">A     </w:t>
    </w:r>
    <w:r w:rsidRPr="00152C38">
      <w:rPr>
        <w:rFonts w:ascii="Roboto Light" w:hAnsi="Roboto Light" w:cs="Roboto-Light"/>
        <w:color w:val="1A1A1A"/>
        <w:sz w:val="16"/>
        <w:szCs w:val="16"/>
      </w:rPr>
      <w:t xml:space="preserve">FORT WORTH </w:t>
    </w:r>
    <w:r w:rsidR="00475AA4">
      <w:rPr>
        <w:rFonts w:ascii="Roboto Light" w:hAnsi="Roboto Light" w:cs="Roboto-Light"/>
        <w:color w:val="1A1A1A"/>
        <w:sz w:val="16"/>
        <w:szCs w:val="16"/>
      </w:rPr>
      <w:t xml:space="preserve">     </w:t>
    </w:r>
    <w:r>
      <w:rPr>
        <w:rFonts w:ascii="Roboto Light" w:hAnsi="Roboto Light" w:cs="Roboto-Light"/>
        <w:color w:val="1A1A1A"/>
        <w:sz w:val="16"/>
        <w:szCs w:val="16"/>
      </w:rPr>
      <w:t>SYDNEY</w:t>
    </w:r>
    <w:r w:rsidR="00475AA4">
      <w:rPr>
        <w:rFonts w:ascii="Roboto Light" w:hAnsi="Roboto Light" w:cs="Roboto-Light"/>
        <w:color w:val="1A1A1A"/>
        <w:sz w:val="16"/>
        <w:szCs w:val="16"/>
      </w:rPr>
      <w:t xml:space="preserve">     </w:t>
    </w:r>
    <w:r w:rsidRPr="00152C38">
      <w:rPr>
        <w:rFonts w:ascii="Roboto Light" w:hAnsi="Roboto Light" w:cs="Roboto-Light"/>
        <w:color w:val="1A1A1A"/>
        <w:sz w:val="16"/>
        <w:szCs w:val="16"/>
      </w:rPr>
      <w:t>TOKYO</w:t>
    </w:r>
  </w:p>
  <w:p w14:paraId="7C1033B2" w14:textId="7772718B" w:rsidR="0011593A" w:rsidRDefault="0011593A">
    <w:pPr>
      <w:pStyle w:val="Footer"/>
    </w:pPr>
  </w:p>
  <w:p w14:paraId="149C1E4A" w14:textId="6AB7EC83" w:rsidR="0011593A" w:rsidRDefault="00115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A136" w14:textId="77777777" w:rsidR="003463C1" w:rsidRDefault="003463C1" w:rsidP="0011593A">
      <w:pPr>
        <w:spacing w:after="0" w:line="240" w:lineRule="auto"/>
      </w:pPr>
      <w:r>
        <w:separator/>
      </w:r>
    </w:p>
  </w:footnote>
  <w:footnote w:type="continuationSeparator" w:id="0">
    <w:p w14:paraId="74DFFF3F" w14:textId="77777777" w:rsidR="003463C1" w:rsidRDefault="003463C1" w:rsidP="0011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1E88" w14:textId="54955419" w:rsidR="00775A16" w:rsidRPr="00CC770A" w:rsidRDefault="00CC770A" w:rsidP="00CC770A">
    <w:pPr>
      <w:pStyle w:val="Header"/>
      <w:jc w:val="right"/>
      <w:rPr>
        <w:rFonts w:ascii="Georgia" w:hAnsi="Georgia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625DE6F" wp14:editId="68D76549">
          <wp:simplePos x="0" y="0"/>
          <wp:positionH relativeFrom="margin">
            <wp:posOffset>-313690</wp:posOffset>
          </wp:positionH>
          <wp:positionV relativeFrom="margin">
            <wp:posOffset>-1174750</wp:posOffset>
          </wp:positionV>
          <wp:extent cx="2503170" cy="788035"/>
          <wp:effectExtent l="19050" t="0" r="0" b="0"/>
          <wp:wrapSquare wrapText="bothSides"/>
          <wp:docPr id="1" name="Picture 2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lequin_Logo_Limited_Vertical_space_without_ur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A16" w:rsidRPr="00775A16">
      <w:rPr>
        <w:rFonts w:ascii="Georgia" w:hAnsi="Georgia"/>
      </w:rPr>
      <w:t>Harlequin Asia Limited</w:t>
    </w:r>
    <w:r w:rsidR="00775A16" w:rsidRPr="00775A16">
      <w:rPr>
        <w:rFonts w:ascii="Georgia" w:hAnsi="Georgia"/>
      </w:rPr>
      <w:br/>
    </w:r>
    <w:r w:rsidR="00775A16" w:rsidRPr="00775A16">
      <w:rPr>
        <w:rFonts w:ascii="Georgia" w:eastAsia="Arial" w:hAnsi="Georgia" w:cs="Arial"/>
        <w:sz w:val="18"/>
        <w:szCs w:val="18"/>
      </w:rPr>
      <w:t>2/F, The Strand, 49 Bonham Strand,</w:t>
    </w:r>
    <w:r w:rsidR="00775A16" w:rsidRPr="00775A16">
      <w:rPr>
        <w:rFonts w:ascii="Georgia" w:eastAsia="Arial" w:hAnsi="Georgia" w:cs="Arial"/>
        <w:b/>
        <w:bCs/>
        <w:color w:val="484849"/>
        <w:w w:val="89"/>
        <w:sz w:val="18"/>
        <w:szCs w:val="18"/>
      </w:rPr>
      <w:br/>
    </w:r>
    <w:r w:rsidR="00775A16" w:rsidRPr="00775A16">
      <w:rPr>
        <w:rFonts w:ascii="Georgia" w:eastAsia="Arial" w:hAnsi="Georgia" w:cs="Arial"/>
        <w:sz w:val="18"/>
        <w:szCs w:val="18"/>
      </w:rPr>
      <w:t>Sheung Wan, Hong Kong</w:t>
    </w:r>
    <w:r w:rsidR="00775A16" w:rsidRPr="00775A16">
      <w:rPr>
        <w:rFonts w:ascii="Georgia" w:eastAsia="Arial" w:hAnsi="Georgia" w:cs="Arial"/>
        <w:b/>
        <w:bCs/>
        <w:color w:val="484849"/>
        <w:w w:val="89"/>
        <w:sz w:val="18"/>
        <w:szCs w:val="18"/>
      </w:rPr>
      <w:br/>
    </w:r>
    <w:r w:rsidR="00775A16" w:rsidRPr="00775A16">
      <w:rPr>
        <w:rFonts w:ascii="Georgia" w:eastAsia="Arial" w:hAnsi="Georgia" w:cs="Arial"/>
        <w:color w:val="FF0000"/>
        <w:sz w:val="18"/>
        <w:szCs w:val="18"/>
      </w:rPr>
      <w:t>T</w:t>
    </w:r>
    <w:r w:rsidR="00775A16" w:rsidRPr="00775A16">
      <w:rPr>
        <w:rFonts w:ascii="Georgia" w:eastAsia="Arial" w:hAnsi="Georgia" w:cs="Arial"/>
        <w:sz w:val="18"/>
        <w:szCs w:val="18"/>
      </w:rPr>
      <w:t>: +852 254 11 666</w:t>
    </w:r>
    <w:r w:rsidR="00775A16" w:rsidRPr="00775A16">
      <w:rPr>
        <w:rFonts w:ascii="Georgia" w:eastAsia="Arial" w:hAnsi="Georgia" w:cs="Arial"/>
        <w:b/>
        <w:bCs/>
        <w:color w:val="484849"/>
        <w:w w:val="89"/>
        <w:sz w:val="18"/>
        <w:szCs w:val="18"/>
      </w:rPr>
      <w:br/>
    </w:r>
    <w:r w:rsidR="00775A16" w:rsidRPr="00775A16">
      <w:rPr>
        <w:rFonts w:ascii="Georgia" w:eastAsia="Arial" w:hAnsi="Georgia" w:cs="Arial"/>
        <w:color w:val="FF0000"/>
        <w:sz w:val="18"/>
        <w:szCs w:val="18"/>
      </w:rPr>
      <w:t>F</w:t>
    </w:r>
    <w:r w:rsidR="00775A16" w:rsidRPr="00775A16">
      <w:rPr>
        <w:rFonts w:ascii="Georgia" w:eastAsia="Arial" w:hAnsi="Georgia" w:cs="Arial"/>
        <w:sz w:val="18"/>
        <w:szCs w:val="18"/>
      </w:rPr>
      <w:t>: + 852 254 11 999</w:t>
    </w:r>
    <w:r w:rsidR="00775A16" w:rsidRPr="00775A16">
      <w:rPr>
        <w:rFonts w:ascii="Georgia" w:eastAsia="Arial" w:hAnsi="Georgia" w:cs="Arial"/>
        <w:sz w:val="18"/>
        <w:szCs w:val="18"/>
      </w:rPr>
      <w:br/>
    </w:r>
    <w:hyperlink r:id="rId2" w:history="1">
      <w:r w:rsidR="00775A16" w:rsidRPr="00775A16">
        <w:rPr>
          <w:rStyle w:val="Hyperlink"/>
          <w:rFonts w:ascii="Georgia" w:eastAsia="Arial" w:hAnsi="Georgia" w:cs="Arial"/>
          <w:sz w:val="18"/>
          <w:szCs w:val="18"/>
        </w:rPr>
        <w:t>hksales@harlequinfloors.com</w:t>
      </w:r>
    </w:hyperlink>
    <w:r w:rsidR="00775A16" w:rsidRPr="00775A16">
      <w:rPr>
        <w:rFonts w:ascii="Georgia" w:eastAsia="Arial" w:hAnsi="Georgia" w:cs="Arial"/>
        <w:b/>
        <w:bCs/>
        <w:color w:val="484849"/>
        <w:w w:val="89"/>
        <w:sz w:val="18"/>
        <w:szCs w:val="18"/>
      </w:rPr>
      <w:br/>
    </w:r>
    <w:r w:rsidR="00775A16" w:rsidRPr="00775A16">
      <w:rPr>
        <w:rFonts w:ascii="Georgia" w:eastAsia="Arial" w:hAnsi="Georgia" w:cs="Arial"/>
        <w:sz w:val="18"/>
        <w:szCs w:val="18"/>
      </w:rPr>
      <w:t>www.harlequinfloors.com</w:t>
    </w:r>
  </w:p>
  <w:p w14:paraId="122AA990" w14:textId="59AF22B8" w:rsidR="0011593A" w:rsidRDefault="00F66966" w:rsidP="00F66966">
    <w:pPr>
      <w:pStyle w:val="Header"/>
      <w:jc w:val="right"/>
    </w:pPr>
    <w:r>
      <w:tab/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61A"/>
    <w:multiLevelType w:val="hybridMultilevel"/>
    <w:tmpl w:val="F00CC3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E7525"/>
    <w:multiLevelType w:val="hybridMultilevel"/>
    <w:tmpl w:val="B9F440A0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A0DFE"/>
    <w:multiLevelType w:val="hybridMultilevel"/>
    <w:tmpl w:val="E1B09B8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93A"/>
    <w:rsid w:val="00043E96"/>
    <w:rsid w:val="000629F0"/>
    <w:rsid w:val="0008333D"/>
    <w:rsid w:val="000B1959"/>
    <w:rsid w:val="000B4BCB"/>
    <w:rsid w:val="000C294D"/>
    <w:rsid w:val="000C5B59"/>
    <w:rsid w:val="000E5120"/>
    <w:rsid w:val="0011593A"/>
    <w:rsid w:val="001938B1"/>
    <w:rsid w:val="001B171D"/>
    <w:rsid w:val="00204D3D"/>
    <w:rsid w:val="002200EF"/>
    <w:rsid w:val="002E2DA8"/>
    <w:rsid w:val="002E490F"/>
    <w:rsid w:val="00302CF2"/>
    <w:rsid w:val="00335770"/>
    <w:rsid w:val="003463C1"/>
    <w:rsid w:val="0038492C"/>
    <w:rsid w:val="003F4C42"/>
    <w:rsid w:val="00413D94"/>
    <w:rsid w:val="00470A4B"/>
    <w:rsid w:val="00475AA4"/>
    <w:rsid w:val="00493AC6"/>
    <w:rsid w:val="004968CF"/>
    <w:rsid w:val="004B1019"/>
    <w:rsid w:val="004C367E"/>
    <w:rsid w:val="004E44DD"/>
    <w:rsid w:val="004F228A"/>
    <w:rsid w:val="0051025B"/>
    <w:rsid w:val="005910E5"/>
    <w:rsid w:val="005A21EA"/>
    <w:rsid w:val="005D44AF"/>
    <w:rsid w:val="005F06EA"/>
    <w:rsid w:val="005F2DAC"/>
    <w:rsid w:val="00610C1E"/>
    <w:rsid w:val="0061626A"/>
    <w:rsid w:val="00621214"/>
    <w:rsid w:val="00661FE3"/>
    <w:rsid w:val="006626CD"/>
    <w:rsid w:val="00664A38"/>
    <w:rsid w:val="00675065"/>
    <w:rsid w:val="006B7362"/>
    <w:rsid w:val="006C0A32"/>
    <w:rsid w:val="006D38A6"/>
    <w:rsid w:val="006F581F"/>
    <w:rsid w:val="00772C9F"/>
    <w:rsid w:val="00775A16"/>
    <w:rsid w:val="00782F8F"/>
    <w:rsid w:val="00793099"/>
    <w:rsid w:val="00793D02"/>
    <w:rsid w:val="007A45E5"/>
    <w:rsid w:val="007C15F7"/>
    <w:rsid w:val="007F5959"/>
    <w:rsid w:val="00832233"/>
    <w:rsid w:val="008926DE"/>
    <w:rsid w:val="008958BD"/>
    <w:rsid w:val="008B2C86"/>
    <w:rsid w:val="008D045C"/>
    <w:rsid w:val="008E6DD7"/>
    <w:rsid w:val="00904E3D"/>
    <w:rsid w:val="00970923"/>
    <w:rsid w:val="009721A4"/>
    <w:rsid w:val="009B043B"/>
    <w:rsid w:val="009E46EB"/>
    <w:rsid w:val="00A24BAC"/>
    <w:rsid w:val="00A76247"/>
    <w:rsid w:val="00AE1800"/>
    <w:rsid w:val="00AE767E"/>
    <w:rsid w:val="00B4481F"/>
    <w:rsid w:val="00B84E76"/>
    <w:rsid w:val="00BE3FC8"/>
    <w:rsid w:val="00C01653"/>
    <w:rsid w:val="00C042D5"/>
    <w:rsid w:val="00C401D4"/>
    <w:rsid w:val="00C57754"/>
    <w:rsid w:val="00C64F5A"/>
    <w:rsid w:val="00C91C6A"/>
    <w:rsid w:val="00CC0646"/>
    <w:rsid w:val="00CC770A"/>
    <w:rsid w:val="00CE459C"/>
    <w:rsid w:val="00D06213"/>
    <w:rsid w:val="00E079CF"/>
    <w:rsid w:val="00E425CE"/>
    <w:rsid w:val="00E444FD"/>
    <w:rsid w:val="00E55E37"/>
    <w:rsid w:val="00ED5BAF"/>
    <w:rsid w:val="00EE324C"/>
    <w:rsid w:val="00F033F8"/>
    <w:rsid w:val="00F23724"/>
    <w:rsid w:val="00F276C2"/>
    <w:rsid w:val="00F325F9"/>
    <w:rsid w:val="00F66966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5DA30"/>
  <w15:docId w15:val="{01730A0F-6498-440B-9783-D01A68F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3A"/>
  </w:style>
  <w:style w:type="paragraph" w:styleId="Footer">
    <w:name w:val="footer"/>
    <w:basedOn w:val="Normal"/>
    <w:link w:val="FooterChar"/>
    <w:uiPriority w:val="99"/>
    <w:unhideWhenUsed/>
    <w:rsid w:val="0011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3A"/>
  </w:style>
  <w:style w:type="paragraph" w:styleId="BalloonText">
    <w:name w:val="Balloon Text"/>
    <w:basedOn w:val="Normal"/>
    <w:link w:val="BalloonTextChar"/>
    <w:uiPriority w:val="99"/>
    <w:semiHidden/>
    <w:unhideWhenUsed/>
    <w:rsid w:val="0011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93A"/>
    <w:rPr>
      <w:color w:val="0563C1" w:themeColor="hyperlink"/>
      <w:u w:val="single"/>
    </w:rPr>
  </w:style>
  <w:style w:type="table" w:styleId="TableGrid">
    <w:name w:val="Table Grid"/>
    <w:basedOn w:val="TableNormal"/>
    <w:uiPriority w:val="1"/>
    <w:rsid w:val="00F66966"/>
    <w:pPr>
      <w:spacing w:after="0" w:line="240" w:lineRule="auto"/>
    </w:pPr>
    <w:rPr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91C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EE324C"/>
  </w:style>
  <w:style w:type="paragraph" w:customStyle="1" w:styleId="Default">
    <w:name w:val="Default"/>
    <w:rsid w:val="00CC770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ksales@harlequinfloor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D589-67A6-4D4F-BBAE-5E90A522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Annie Shek</cp:lastModifiedBy>
  <cp:revision>12</cp:revision>
  <cp:lastPrinted>2021-04-29T05:02:00Z</cp:lastPrinted>
  <dcterms:created xsi:type="dcterms:W3CDTF">2020-05-20T03:55:00Z</dcterms:created>
  <dcterms:modified xsi:type="dcterms:W3CDTF">2021-04-29T05:16:00Z</dcterms:modified>
</cp:coreProperties>
</file>